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4932"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ko-KR"/>
        </w:rPr>
      </w:pPr>
      <w:bookmarkStart w:id="0" w:name="_Hlk95480484"/>
      <w:bookmarkEnd w:id="0"/>
      <w:r w:rsidRPr="00405866">
        <w:rPr>
          <w:rFonts w:ascii="Cambria" w:eastAsia="Cambria" w:hAnsi="Cambria" w:cs="Cambria"/>
          <w:noProof/>
          <w:sz w:val="24"/>
          <w:szCs w:val="24"/>
          <w:u w:color="000000"/>
          <w:bdr w:val="nil"/>
          <w:lang w:eastAsia="ko-KR"/>
        </w:rPr>
        <mc:AlternateContent>
          <mc:Choice Requires="wpg">
            <w:drawing>
              <wp:anchor distT="57150" distB="57150" distL="57150" distR="57150" simplePos="0" relativeHeight="251659264" behindDoc="0" locked="0" layoutInCell="1" allowOverlap="1" wp14:anchorId="7D99053D" wp14:editId="726AFA88">
                <wp:simplePos x="0" y="0"/>
                <wp:positionH relativeFrom="page">
                  <wp:posOffset>787400</wp:posOffset>
                </wp:positionH>
                <wp:positionV relativeFrom="page">
                  <wp:posOffset>628650</wp:posOffset>
                </wp:positionV>
                <wp:extent cx="4641850" cy="1304290"/>
                <wp:effectExtent l="0" t="0" r="6350" b="0"/>
                <wp:wrapNone/>
                <wp:docPr id="1073741828" name="officeArt object"/>
                <wp:cNvGraphicFramePr/>
                <a:graphic xmlns:a="http://schemas.openxmlformats.org/drawingml/2006/main">
                  <a:graphicData uri="http://schemas.microsoft.com/office/word/2010/wordprocessingGroup">
                    <wpg:wgp>
                      <wpg:cNvGrpSpPr/>
                      <wpg:grpSpPr>
                        <a:xfrm>
                          <a:off x="0" y="0"/>
                          <a:ext cx="4641850" cy="1304290"/>
                          <a:chOff x="0" y="-1"/>
                          <a:chExt cx="4504603" cy="1304619"/>
                        </a:xfrm>
                      </wpg:grpSpPr>
                      <pic:pic xmlns:pic="http://schemas.openxmlformats.org/drawingml/2006/picture">
                        <pic:nvPicPr>
                          <pic:cNvPr id="1073741826" name="image2.jpeg"/>
                          <pic:cNvPicPr>
                            <a:picLocks noChangeAspect="1"/>
                          </pic:cNvPicPr>
                        </pic:nvPicPr>
                        <pic:blipFill>
                          <a:blip r:embed="rId7"/>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3A8D9FA8" w14:textId="77777777" w:rsidR="000A72A3" w:rsidRDefault="000A72A3" w:rsidP="00405866">
                              <w:pPr>
                                <w:pStyle w:val="BodyA"/>
                                <w:jc w:val="center"/>
                                <w:rPr>
                                  <w:b/>
                                  <w:bCs/>
                                  <w:i/>
                                  <w:iCs/>
                                  <w:color w:val="auto"/>
                                  <w:spacing w:val="7"/>
                                  <w:sz w:val="36"/>
                                  <w:szCs w:val="36"/>
                                  <w:u w:color="800000"/>
                                </w:rPr>
                              </w:pPr>
                            </w:p>
                            <w:p w14:paraId="497B29D0" w14:textId="5148B630" w:rsidR="00405866" w:rsidRPr="00801F59" w:rsidRDefault="005B4100" w:rsidP="00405866">
                              <w:pPr>
                                <w:pStyle w:val="BodyA"/>
                                <w:jc w:val="center"/>
                                <w:rPr>
                                  <w:b/>
                                  <w:bCs/>
                                  <w:i/>
                                  <w:iCs/>
                                  <w:color w:val="auto"/>
                                  <w:spacing w:val="7"/>
                                  <w:sz w:val="36"/>
                                  <w:szCs w:val="36"/>
                                  <w:u w:color="800000"/>
                                </w:rPr>
                              </w:pPr>
                              <w:r>
                                <w:rPr>
                                  <w:b/>
                                  <w:bCs/>
                                  <w:i/>
                                  <w:iCs/>
                                  <w:color w:val="auto"/>
                                  <w:spacing w:val="7"/>
                                  <w:sz w:val="36"/>
                                  <w:szCs w:val="36"/>
                                  <w:u w:color="800000"/>
                                </w:rPr>
                                <w:t>Persuasive Writing</w:t>
                              </w:r>
                            </w:p>
                            <w:p w14:paraId="14FFDF2A" w14:textId="4626C3C4" w:rsidR="00405866" w:rsidRPr="00801F59" w:rsidRDefault="005B4100" w:rsidP="00405866">
                              <w:pPr>
                                <w:pStyle w:val="BodyA"/>
                                <w:jc w:val="center"/>
                                <w:rPr>
                                  <w:color w:val="auto"/>
                                  <w:sz w:val="28"/>
                                  <w:szCs w:val="28"/>
                                </w:rPr>
                              </w:pPr>
                              <w:r>
                                <w:rPr>
                                  <w:color w:val="auto"/>
                                  <w:sz w:val="28"/>
                                  <w:szCs w:val="28"/>
                                </w:rPr>
                                <w:t>Spring</w:t>
                              </w:r>
                              <w:r w:rsidR="000A72A3">
                                <w:rPr>
                                  <w:color w:val="auto"/>
                                  <w:sz w:val="28"/>
                                  <w:szCs w:val="28"/>
                                </w:rPr>
                                <w:t xml:space="preserve"> Semester</w:t>
                              </w:r>
                            </w:p>
                            <w:p w14:paraId="3721167D" w14:textId="77777777" w:rsidR="00405866" w:rsidRPr="00801F59" w:rsidRDefault="00405866" w:rsidP="00405866">
                              <w:pPr>
                                <w:pStyle w:val="BodyA"/>
                                <w:jc w:val="center"/>
                                <w:rPr>
                                  <w:color w:val="auto"/>
                                </w:rPr>
                              </w:pPr>
                              <w:r w:rsidRPr="00801F59">
                                <w:rPr>
                                  <w:color w:val="auto"/>
                                  <w:sz w:val="28"/>
                                  <w:szCs w:val="28"/>
                                </w:rPr>
                                <w:t>Academic Year (2022/23)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D99053D" id="officeArt object" o:spid="_x0000_s1026" style="position:absolute;left:0;text-align:left;margin-left:62pt;margin-top:49.5pt;width:365.5pt;height:102.7pt;z-index:251659264;mso-wrap-distance-left:4.5pt;mso-wrap-distance-top:4.5pt;mso-wrap-distance-right:4.5pt;mso-wrap-distance-bottom:4.5pt;mso-position-horizontal-relative:page;mso-position-vertical-relative:page;mso-width-relative:margin;mso-height-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8"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3A8D9FA8" w14:textId="77777777" w:rsidR="000A72A3" w:rsidRDefault="000A72A3" w:rsidP="00405866">
                        <w:pPr>
                          <w:pStyle w:val="BodyA"/>
                          <w:jc w:val="center"/>
                          <w:rPr>
                            <w:b/>
                            <w:bCs/>
                            <w:i/>
                            <w:iCs/>
                            <w:color w:val="auto"/>
                            <w:spacing w:val="7"/>
                            <w:sz w:val="36"/>
                            <w:szCs w:val="36"/>
                            <w:u w:color="800000"/>
                          </w:rPr>
                        </w:pPr>
                      </w:p>
                      <w:p w14:paraId="497B29D0" w14:textId="5148B630" w:rsidR="00405866" w:rsidRPr="00801F59" w:rsidRDefault="005B4100" w:rsidP="00405866">
                        <w:pPr>
                          <w:pStyle w:val="BodyA"/>
                          <w:jc w:val="center"/>
                          <w:rPr>
                            <w:b/>
                            <w:bCs/>
                            <w:i/>
                            <w:iCs/>
                            <w:color w:val="auto"/>
                            <w:spacing w:val="7"/>
                            <w:sz w:val="36"/>
                            <w:szCs w:val="36"/>
                            <w:u w:color="800000"/>
                          </w:rPr>
                        </w:pPr>
                        <w:r>
                          <w:rPr>
                            <w:b/>
                            <w:bCs/>
                            <w:i/>
                            <w:iCs/>
                            <w:color w:val="auto"/>
                            <w:spacing w:val="7"/>
                            <w:sz w:val="36"/>
                            <w:szCs w:val="36"/>
                            <w:u w:color="800000"/>
                          </w:rPr>
                          <w:t>Persuasive Writing</w:t>
                        </w:r>
                      </w:p>
                      <w:p w14:paraId="14FFDF2A" w14:textId="4626C3C4" w:rsidR="00405866" w:rsidRPr="00801F59" w:rsidRDefault="005B4100" w:rsidP="00405866">
                        <w:pPr>
                          <w:pStyle w:val="BodyA"/>
                          <w:jc w:val="center"/>
                          <w:rPr>
                            <w:color w:val="auto"/>
                            <w:sz w:val="28"/>
                            <w:szCs w:val="28"/>
                          </w:rPr>
                        </w:pPr>
                        <w:r>
                          <w:rPr>
                            <w:color w:val="auto"/>
                            <w:sz w:val="28"/>
                            <w:szCs w:val="28"/>
                          </w:rPr>
                          <w:t>Spring</w:t>
                        </w:r>
                        <w:r w:rsidR="000A72A3">
                          <w:rPr>
                            <w:color w:val="auto"/>
                            <w:sz w:val="28"/>
                            <w:szCs w:val="28"/>
                          </w:rPr>
                          <w:t xml:space="preserve"> Semester</w:t>
                        </w:r>
                      </w:p>
                      <w:p w14:paraId="3721167D" w14:textId="77777777" w:rsidR="00405866" w:rsidRPr="00801F59" w:rsidRDefault="00405866" w:rsidP="00405866">
                        <w:pPr>
                          <w:pStyle w:val="BodyA"/>
                          <w:jc w:val="center"/>
                          <w:rPr>
                            <w:color w:val="auto"/>
                          </w:rPr>
                        </w:pPr>
                        <w:r w:rsidRPr="00801F59">
                          <w:rPr>
                            <w:color w:val="auto"/>
                            <w:sz w:val="28"/>
                            <w:szCs w:val="28"/>
                          </w:rPr>
                          <w:t>Academic Year (2022/23)</w:t>
                        </w:r>
                      </w:p>
                    </w:txbxContent>
                  </v:textbox>
                </v:rect>
                <w10:wrap anchorx="page" anchory="page"/>
              </v:group>
            </w:pict>
          </mc:Fallback>
        </mc:AlternateContent>
      </w:r>
    </w:p>
    <w:p w14:paraId="02B3EC71"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B826665"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649F052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394F565"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496E9D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mallCaps/>
          <w:color w:val="800000"/>
          <w:sz w:val="28"/>
          <w:szCs w:val="28"/>
          <w:u w:color="800000"/>
          <w:bdr w:val="nil"/>
          <w:lang w:eastAsia="ko-KR"/>
        </w:rPr>
      </w:pPr>
      <w:r w:rsidRPr="00405866">
        <w:rPr>
          <w:rFonts w:ascii="Times New Roman" w:eastAsia="Arial Unicode MS" w:hAnsi="Times New Roman" w:cs="Arial Unicode MS"/>
          <w:b/>
          <w:bCs/>
          <w:smallCaps/>
          <w:color w:val="800000"/>
          <w:sz w:val="28"/>
          <w:szCs w:val="28"/>
          <w:u w:color="800000"/>
          <w:bdr w:val="nil"/>
          <w:lang w:eastAsia="ko-KR"/>
        </w:rPr>
        <w:t>Eligible Students:</w:t>
      </w:r>
    </w:p>
    <w:p w14:paraId="6C951E17" w14:textId="3DBD606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r w:rsidRPr="00405866">
        <w:rPr>
          <w:rFonts w:ascii="Times New Roman" w:eastAsia="Arial Unicode MS" w:hAnsi="Times New Roman" w:cs="Arial Unicode MS"/>
          <w:b/>
          <w:bCs/>
          <w:sz w:val="24"/>
          <w:szCs w:val="24"/>
          <w:u w:color="58992C"/>
          <w:bdr w:val="nil"/>
          <w:lang w:eastAsia="ko-KR"/>
        </w:rPr>
        <w:t xml:space="preserve">Grades </w:t>
      </w:r>
      <w:r w:rsidR="007D23AE">
        <w:rPr>
          <w:rFonts w:ascii="Times New Roman" w:eastAsia="Arial Unicode MS" w:hAnsi="Times New Roman" w:cs="Arial Unicode MS"/>
          <w:b/>
          <w:bCs/>
          <w:sz w:val="24"/>
          <w:szCs w:val="24"/>
          <w:u w:color="58992C"/>
          <w:bdr w:val="nil"/>
          <w:lang w:eastAsia="ko-KR"/>
        </w:rPr>
        <w:t>9-10th</w:t>
      </w:r>
      <w:r w:rsidR="00356EDE">
        <w:rPr>
          <w:rFonts w:ascii="Times New Roman" w:eastAsia="Arial Unicode MS" w:hAnsi="Times New Roman" w:cs="Arial Unicode MS"/>
          <w:b/>
          <w:bCs/>
          <w:sz w:val="24"/>
          <w:szCs w:val="24"/>
          <w:u w:color="58992C"/>
          <w:bdr w:val="nil"/>
          <w:lang w:eastAsia="ko-KR"/>
        </w:rPr>
        <w:t xml:space="preserve"> (open to 11th-12th)</w:t>
      </w:r>
      <w:r w:rsidRPr="00405866">
        <w:rPr>
          <w:rFonts w:ascii="Times New Roman" w:eastAsia="Arial Unicode MS" w:hAnsi="Times New Roman" w:cs="Arial Unicode MS"/>
          <w:b/>
          <w:bCs/>
          <w:color w:val="000000"/>
          <w:sz w:val="24"/>
          <w:szCs w:val="24"/>
          <w:u w:color="58992C"/>
          <w:bdr w:val="nil"/>
          <w:lang w:eastAsia="ko-KR"/>
        </w:rPr>
        <w:t xml:space="preserve">: </w:t>
      </w:r>
      <w:r w:rsidR="007819A8" w:rsidRPr="009A432C">
        <w:rPr>
          <w:rFonts w:ascii="Times New Roman" w:eastAsia="Arial Unicode MS" w:hAnsi="Times New Roman" w:cs="Arial Unicode MS"/>
          <w:color w:val="000000"/>
          <w:sz w:val="24"/>
          <w:szCs w:val="24"/>
          <w:u w:color="58992C"/>
          <w:bdr w:val="nil"/>
          <w:lang w:eastAsia="ko-KR"/>
        </w:rPr>
        <w:t>Designed for early high school</w:t>
      </w:r>
      <w:r w:rsidR="009A432C">
        <w:rPr>
          <w:rFonts w:ascii="Times New Roman" w:eastAsia="Arial Unicode MS" w:hAnsi="Times New Roman" w:cs="Arial Unicode MS"/>
          <w:color w:val="000000"/>
          <w:sz w:val="24"/>
          <w:szCs w:val="24"/>
          <w:u w:color="58992C"/>
          <w:bdr w:val="nil"/>
          <w:lang w:eastAsia="ko-KR"/>
        </w:rPr>
        <w:t xml:space="preserve"> students </w:t>
      </w:r>
      <w:r w:rsidR="007819A8" w:rsidRPr="009A432C">
        <w:rPr>
          <w:rFonts w:ascii="Times New Roman" w:eastAsia="Arial Unicode MS" w:hAnsi="Times New Roman" w:cs="Arial Unicode MS"/>
          <w:color w:val="000000"/>
          <w:sz w:val="24"/>
          <w:szCs w:val="24"/>
          <w:u w:color="58992C"/>
          <w:bdr w:val="nil"/>
          <w:lang w:eastAsia="ko-KR"/>
        </w:rPr>
        <w:t>to gain an understanding of the principles</w:t>
      </w:r>
      <w:r w:rsidR="00AD0605" w:rsidRPr="009A432C">
        <w:rPr>
          <w:rFonts w:ascii="Times New Roman" w:eastAsia="Arial Unicode MS" w:hAnsi="Times New Roman" w:cs="Arial Unicode MS"/>
          <w:color w:val="000000"/>
          <w:sz w:val="24"/>
          <w:szCs w:val="24"/>
          <w:u w:color="58992C"/>
          <w:bdr w:val="nil"/>
          <w:lang w:eastAsia="ko-KR"/>
        </w:rPr>
        <w:t xml:space="preserve"> of debate</w:t>
      </w:r>
      <w:r w:rsidR="009C4896">
        <w:rPr>
          <w:rFonts w:ascii="Times New Roman" w:eastAsia="Arial Unicode MS" w:hAnsi="Times New Roman" w:cs="Arial Unicode MS"/>
          <w:color w:val="000000"/>
          <w:sz w:val="24"/>
          <w:szCs w:val="24"/>
          <w:u w:color="58992C"/>
          <w:bdr w:val="nil"/>
          <w:lang w:eastAsia="ko-KR"/>
        </w:rPr>
        <w:t xml:space="preserve">, </w:t>
      </w:r>
      <w:r w:rsidR="006F7FB4" w:rsidRPr="009A432C">
        <w:rPr>
          <w:rFonts w:ascii="Times New Roman" w:eastAsia="Arial Unicode MS" w:hAnsi="Times New Roman" w:cs="Arial Unicode MS"/>
          <w:color w:val="000000"/>
          <w:sz w:val="24"/>
          <w:szCs w:val="24"/>
          <w:u w:color="58992C"/>
          <w:bdr w:val="nil"/>
          <w:lang w:eastAsia="ko-KR"/>
        </w:rPr>
        <w:t xml:space="preserve">the </w:t>
      </w:r>
      <w:r w:rsidR="000F0E8F" w:rsidRPr="009A432C">
        <w:rPr>
          <w:rFonts w:ascii="Times New Roman" w:eastAsia="Arial Unicode MS" w:hAnsi="Times New Roman" w:cs="Arial Unicode MS"/>
          <w:color w:val="000000"/>
          <w:sz w:val="24"/>
          <w:szCs w:val="24"/>
          <w:u w:color="58992C"/>
          <w:bdr w:val="nil"/>
          <w:lang w:eastAsia="ko-KR"/>
        </w:rPr>
        <w:t xml:space="preserve">course is open to any student </w:t>
      </w:r>
      <w:r w:rsidR="00654810" w:rsidRPr="009A432C">
        <w:rPr>
          <w:rFonts w:ascii="Times New Roman" w:eastAsia="Arial Unicode MS" w:hAnsi="Times New Roman" w:cs="Arial Unicode MS"/>
          <w:color w:val="000000"/>
          <w:sz w:val="24"/>
          <w:szCs w:val="24"/>
          <w:u w:color="58992C"/>
          <w:bdr w:val="nil"/>
          <w:lang w:eastAsia="ko-KR"/>
        </w:rPr>
        <w:t>who has completed the first fo</w:t>
      </w:r>
      <w:r w:rsidR="00E61B17">
        <w:rPr>
          <w:rFonts w:ascii="Times New Roman" w:eastAsia="Arial Unicode MS" w:hAnsi="Times New Roman" w:cs="Arial Unicode MS"/>
          <w:color w:val="000000"/>
          <w:sz w:val="24"/>
          <w:szCs w:val="24"/>
          <w:u w:color="58992C"/>
          <w:bdr w:val="nil"/>
          <w:lang w:eastAsia="ko-KR"/>
        </w:rPr>
        <w:t>u</w:t>
      </w:r>
      <w:r w:rsidR="009C4896">
        <w:rPr>
          <w:rFonts w:ascii="Times New Roman" w:eastAsia="Arial Unicode MS" w:hAnsi="Times New Roman" w:cs="Arial Unicode MS"/>
          <w:color w:val="000000"/>
          <w:sz w:val="24"/>
          <w:szCs w:val="24"/>
          <w:u w:color="58992C"/>
          <w:bdr w:val="nil"/>
          <w:lang w:eastAsia="ko-KR"/>
        </w:rPr>
        <w:t>r writing</w:t>
      </w:r>
      <w:r w:rsidR="00654810" w:rsidRPr="009A432C">
        <w:rPr>
          <w:rFonts w:ascii="Times New Roman" w:eastAsia="Arial Unicode MS" w:hAnsi="Times New Roman" w:cs="Arial Unicode MS"/>
          <w:color w:val="000000"/>
          <w:sz w:val="24"/>
          <w:szCs w:val="24"/>
          <w:u w:color="58992C"/>
          <w:bdr w:val="nil"/>
          <w:lang w:eastAsia="ko-KR"/>
        </w:rPr>
        <w:t xml:space="preserve"> </w:t>
      </w:r>
      <w:r w:rsidR="000029AE" w:rsidRPr="009A432C">
        <w:rPr>
          <w:rFonts w:ascii="Times New Roman" w:eastAsia="Arial Unicode MS" w:hAnsi="Times New Roman" w:cs="Arial Unicode MS"/>
          <w:color w:val="000000"/>
          <w:sz w:val="24"/>
          <w:szCs w:val="24"/>
          <w:u w:color="58992C"/>
          <w:bdr w:val="nil"/>
          <w:lang w:eastAsia="ko-KR"/>
        </w:rPr>
        <w:t xml:space="preserve">levels of Writing &amp; Rhetoric or who can demonstrate </w:t>
      </w:r>
      <w:r w:rsidR="003A0629" w:rsidRPr="009A432C">
        <w:rPr>
          <w:rFonts w:ascii="Times New Roman" w:eastAsia="Arial Unicode MS" w:hAnsi="Times New Roman" w:cs="Arial Unicode MS"/>
          <w:color w:val="000000"/>
          <w:sz w:val="24"/>
          <w:szCs w:val="24"/>
          <w:u w:color="58992C"/>
          <w:bdr w:val="nil"/>
          <w:lang w:eastAsia="ko-KR"/>
        </w:rPr>
        <w:t>proficiency in essay writing.</w:t>
      </w:r>
      <w:r w:rsidRPr="00405866">
        <w:rPr>
          <w:rFonts w:ascii="Times New Roman" w:eastAsia="Arial Unicode MS" w:hAnsi="Times New Roman" w:cs="Arial Unicode MS"/>
          <w:color w:val="000000"/>
          <w:sz w:val="24"/>
          <w:szCs w:val="24"/>
          <w:u w:color="58992C"/>
          <w:bdr w:val="nil"/>
          <w:lang w:eastAsia="ko-KR"/>
        </w:rPr>
        <w:t xml:space="preserve"> </w:t>
      </w:r>
    </w:p>
    <w:p w14:paraId="2FB03B69" w14:textId="77777777" w:rsid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p>
    <w:p w14:paraId="2D568065" w14:textId="731F5019" w:rsidR="001B0251" w:rsidRPr="00405866" w:rsidRDefault="001B0251" w:rsidP="00405866">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ko-KR"/>
        </w:rPr>
      </w:pPr>
      <w:r w:rsidRPr="001B0251">
        <w:rPr>
          <w:rFonts w:ascii="Times New Roman" w:eastAsia="Arial Unicode MS" w:hAnsi="Times New Roman" w:cs="Arial Unicode MS"/>
          <w:b/>
          <w:bCs/>
          <w:color w:val="000000"/>
          <w:sz w:val="24"/>
          <w:szCs w:val="24"/>
          <w:u w:color="000000"/>
          <w:bdr w:val="nil"/>
          <w:lang w:eastAsia="ko-KR"/>
        </w:rPr>
        <w:t xml:space="preserve">Please note: </w:t>
      </w:r>
      <w:r w:rsidRPr="004D5519">
        <w:rPr>
          <w:rFonts w:ascii="Times New Roman" w:eastAsia="Arial Unicode MS" w:hAnsi="Times New Roman" w:cs="Arial Unicode MS"/>
          <w:color w:val="000000"/>
          <w:sz w:val="24"/>
          <w:szCs w:val="24"/>
          <w:u w:color="000000"/>
          <w:bdr w:val="nil"/>
          <w:lang w:eastAsia="ko-KR"/>
        </w:rPr>
        <w:t xml:space="preserve">The student who successfully completes </w:t>
      </w:r>
      <w:r w:rsidR="004D5519" w:rsidRPr="004D5519">
        <w:rPr>
          <w:rFonts w:ascii="Times New Roman" w:eastAsia="Arial Unicode MS" w:hAnsi="Times New Roman" w:cs="Arial Unicode MS"/>
          <w:color w:val="000000"/>
          <w:sz w:val="24"/>
          <w:szCs w:val="24"/>
          <w:u w:color="000000"/>
          <w:bdr w:val="nil"/>
          <w:lang w:eastAsia="ko-KR"/>
        </w:rPr>
        <w:t>this course earns 1/2 high school course credit.</w:t>
      </w:r>
    </w:p>
    <w:p w14:paraId="6FEF9129"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ko-KR"/>
        </w:rPr>
      </w:pPr>
    </w:p>
    <w:p w14:paraId="54A0B40D" w14:textId="02B2FA21"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lang w:eastAsia="ko-KR"/>
        </w:rPr>
      </w:pPr>
      <w:r w:rsidRPr="00405866">
        <w:rPr>
          <w:rFonts w:ascii="Cambria" w:eastAsia="Cambria" w:hAnsi="Cambria" w:cs="Cambria"/>
          <w:b/>
          <w:bCs/>
          <w:color w:val="000000"/>
          <w:sz w:val="24"/>
          <w:szCs w:val="24"/>
          <w:u w:color="000000"/>
          <w:bdr w:val="nil"/>
          <w:lang w:eastAsia="ko-KR"/>
        </w:rPr>
        <w:t xml:space="preserve">Class </w:t>
      </w:r>
      <w:r w:rsidRPr="00405866">
        <w:rPr>
          <w:rFonts w:ascii="Cambria" w:eastAsia="Cambria" w:hAnsi="Cambria" w:cs="Cambria"/>
          <w:b/>
          <w:bCs/>
          <w:sz w:val="24"/>
          <w:szCs w:val="24"/>
          <w:u w:color="000000"/>
          <w:bdr w:val="nil"/>
          <w:lang w:eastAsia="ko-KR"/>
        </w:rPr>
        <w:t xml:space="preserve">Dates: </w:t>
      </w:r>
      <w:r w:rsidRPr="00405866">
        <w:rPr>
          <w:rFonts w:ascii="Cambria" w:eastAsia="Cambria" w:hAnsi="Cambria" w:cs="Cambria"/>
          <w:sz w:val="24"/>
          <w:szCs w:val="24"/>
          <w:u w:color="000000"/>
          <w:bdr w:val="nil"/>
          <w:lang w:eastAsia="ko-KR"/>
        </w:rPr>
        <w:t>Begin</w:t>
      </w:r>
      <w:r w:rsidR="0008233F">
        <w:rPr>
          <w:rFonts w:ascii="Cambria" w:eastAsia="Cambria" w:hAnsi="Cambria" w:cs="Cambria"/>
          <w:sz w:val="24"/>
          <w:szCs w:val="24"/>
          <w:u w:color="000000"/>
          <w:bdr w:val="nil"/>
          <w:lang w:eastAsia="ko-KR"/>
        </w:rPr>
        <w:t xml:space="preserve"> Tuesday</w:t>
      </w:r>
      <w:r w:rsidRPr="00405866">
        <w:rPr>
          <w:rFonts w:ascii="Cambria" w:eastAsia="Cambria" w:hAnsi="Cambria" w:cs="Cambria"/>
          <w:sz w:val="24"/>
          <w:szCs w:val="24"/>
          <w:u w:color="000000"/>
          <w:bdr w:val="nil"/>
          <w:lang w:eastAsia="ko-KR"/>
        </w:rPr>
        <w:t xml:space="preserve">, </w:t>
      </w:r>
      <w:r w:rsidR="00873197">
        <w:rPr>
          <w:rFonts w:ascii="Cambria" w:eastAsia="Cambria" w:hAnsi="Cambria" w:cs="Cambria"/>
          <w:sz w:val="24"/>
          <w:szCs w:val="24"/>
          <w:u w:color="000000"/>
          <w:bdr w:val="nil"/>
          <w:lang w:eastAsia="ko-KR"/>
        </w:rPr>
        <w:t>January</w:t>
      </w:r>
      <w:r w:rsidRPr="00405866">
        <w:rPr>
          <w:rFonts w:ascii="Cambria" w:eastAsia="Cambria" w:hAnsi="Cambria" w:cs="Cambria"/>
          <w:sz w:val="24"/>
          <w:szCs w:val="24"/>
          <w:u w:color="000000"/>
          <w:bdr w:val="nil"/>
          <w:lang w:eastAsia="ko-KR"/>
        </w:rPr>
        <w:t xml:space="preserve"> </w:t>
      </w:r>
      <w:r w:rsidR="00246110">
        <w:rPr>
          <w:rFonts w:ascii="Cambria" w:eastAsia="Cambria" w:hAnsi="Cambria" w:cs="Cambria"/>
          <w:sz w:val="24"/>
          <w:szCs w:val="24"/>
          <w:u w:color="000000"/>
          <w:bdr w:val="nil"/>
          <w:lang w:eastAsia="ko-KR"/>
        </w:rPr>
        <w:t>2</w:t>
      </w:r>
      <w:r w:rsidR="00817FD9">
        <w:rPr>
          <w:rFonts w:ascii="Cambria" w:eastAsia="Cambria" w:hAnsi="Cambria" w:cs="Cambria"/>
          <w:sz w:val="24"/>
          <w:szCs w:val="24"/>
          <w:u w:color="000000"/>
          <w:bdr w:val="nil"/>
          <w:lang w:eastAsia="ko-KR"/>
        </w:rPr>
        <w:t>4</w:t>
      </w:r>
      <w:r w:rsidRPr="00405866">
        <w:rPr>
          <w:rFonts w:ascii="Cambria" w:eastAsia="Cambria" w:hAnsi="Cambria" w:cs="Cambria"/>
          <w:sz w:val="24"/>
          <w:szCs w:val="24"/>
          <w:u w:color="000000"/>
          <w:bdr w:val="nil"/>
          <w:lang w:eastAsia="ko-KR"/>
        </w:rPr>
        <w:t>, 202</w:t>
      </w:r>
      <w:r w:rsidR="00817FD9">
        <w:rPr>
          <w:rFonts w:ascii="Cambria" w:eastAsia="Cambria" w:hAnsi="Cambria" w:cs="Cambria"/>
          <w:sz w:val="24"/>
          <w:szCs w:val="24"/>
          <w:u w:color="000000"/>
          <w:bdr w:val="nil"/>
          <w:lang w:eastAsia="ko-KR"/>
        </w:rPr>
        <w:t>3</w:t>
      </w:r>
      <w:r w:rsidRPr="00405866">
        <w:rPr>
          <w:rFonts w:ascii="Cambria" w:eastAsia="Cambria" w:hAnsi="Cambria" w:cs="Cambria"/>
          <w:sz w:val="24"/>
          <w:szCs w:val="24"/>
          <w:u w:color="000000"/>
          <w:bdr w:val="nil"/>
          <w:lang w:eastAsia="ko-KR"/>
        </w:rPr>
        <w:t xml:space="preserve">; running through </w:t>
      </w:r>
      <w:r w:rsidR="0008233F">
        <w:rPr>
          <w:rFonts w:ascii="Cambria" w:eastAsia="Cambria" w:hAnsi="Cambria" w:cs="Cambria"/>
          <w:sz w:val="24"/>
          <w:szCs w:val="24"/>
          <w:u w:color="000000"/>
          <w:bdr w:val="nil"/>
          <w:lang w:eastAsia="ko-KR"/>
        </w:rPr>
        <w:t>Thursday</w:t>
      </w:r>
      <w:r w:rsidR="006E505A">
        <w:rPr>
          <w:rFonts w:ascii="Cambria" w:eastAsia="Cambria" w:hAnsi="Cambria" w:cs="Cambria"/>
          <w:sz w:val="24"/>
          <w:szCs w:val="24"/>
          <w:u w:color="000000"/>
          <w:bdr w:val="nil"/>
          <w:lang w:eastAsia="ko-KR"/>
        </w:rPr>
        <w:t>,</w:t>
      </w:r>
      <w:r w:rsidRPr="00405866">
        <w:rPr>
          <w:rFonts w:ascii="Cambria" w:eastAsia="Cambria" w:hAnsi="Cambria" w:cs="Cambria"/>
          <w:sz w:val="24"/>
          <w:szCs w:val="24"/>
          <w:u w:color="000000"/>
          <w:bdr w:val="nil"/>
          <w:lang w:eastAsia="ko-KR"/>
        </w:rPr>
        <w:t xml:space="preserve"> May 2</w:t>
      </w:r>
      <w:r w:rsidR="0008233F">
        <w:rPr>
          <w:rFonts w:ascii="Cambria" w:eastAsia="Cambria" w:hAnsi="Cambria" w:cs="Cambria"/>
          <w:sz w:val="24"/>
          <w:szCs w:val="24"/>
          <w:u w:color="000000"/>
          <w:bdr w:val="nil"/>
          <w:lang w:eastAsia="ko-KR"/>
        </w:rPr>
        <w:t>5</w:t>
      </w:r>
      <w:r w:rsidRPr="00405866">
        <w:rPr>
          <w:rFonts w:ascii="Cambria" w:eastAsia="Cambria" w:hAnsi="Cambria" w:cs="Cambria"/>
          <w:sz w:val="24"/>
          <w:szCs w:val="24"/>
          <w:u w:color="000000"/>
          <w:bdr w:val="nil"/>
          <w:lang w:eastAsia="ko-KR"/>
        </w:rPr>
        <w:t>, 2023.</w:t>
      </w:r>
    </w:p>
    <w:p w14:paraId="34282EC4" w14:textId="1360CD6D"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ko-KR"/>
        </w:rPr>
      </w:pPr>
      <w:r w:rsidRPr="00405866">
        <w:rPr>
          <w:rFonts w:ascii="Times New Roman" w:eastAsia="Arial Unicode MS" w:hAnsi="Times New Roman" w:cs="Arial Unicode MS"/>
          <w:b/>
          <w:bCs/>
          <w:color w:val="000000"/>
          <w:sz w:val="24"/>
          <w:szCs w:val="24"/>
          <w:u w:color="000000"/>
          <w:bdr w:val="nil"/>
          <w:lang w:eastAsia="ko-KR"/>
        </w:rPr>
        <w:t>Class Times:</w:t>
      </w:r>
      <w:r w:rsidRPr="00405866">
        <w:rPr>
          <w:rFonts w:ascii="Times New Roman" w:eastAsia="Arial Unicode MS" w:hAnsi="Times New Roman" w:cs="Arial Unicode MS"/>
          <w:b/>
          <w:bCs/>
          <w:color w:val="FFA93A"/>
          <w:sz w:val="24"/>
          <w:szCs w:val="24"/>
          <w:u w:color="000000"/>
          <w:bdr w:val="nil"/>
          <w:lang w:eastAsia="ko-KR"/>
        </w:rPr>
        <w:t xml:space="preserve"> </w:t>
      </w:r>
      <w:r w:rsidR="0008233F">
        <w:rPr>
          <w:rFonts w:ascii="Times New Roman" w:eastAsia="Arial Unicode MS" w:hAnsi="Times New Roman" w:cs="Arial Unicode MS"/>
          <w:b/>
          <w:bCs/>
          <w:sz w:val="24"/>
          <w:szCs w:val="24"/>
          <w:u w:color="0096FF"/>
          <w:bdr w:val="nil"/>
          <w:lang w:eastAsia="ko-KR"/>
        </w:rPr>
        <w:t>T</w:t>
      </w:r>
      <w:r w:rsidR="00CC73ED">
        <w:rPr>
          <w:rFonts w:ascii="Times New Roman" w:eastAsia="Arial Unicode MS" w:hAnsi="Times New Roman" w:cs="Arial Unicode MS"/>
          <w:b/>
          <w:bCs/>
          <w:sz w:val="24"/>
          <w:szCs w:val="24"/>
          <w:u w:color="0096FF"/>
          <w:bdr w:val="nil"/>
          <w:lang w:eastAsia="ko-KR"/>
        </w:rPr>
        <w:t>uesday</w:t>
      </w:r>
      <w:r w:rsidRPr="00405866">
        <w:rPr>
          <w:rFonts w:ascii="Times New Roman" w:eastAsia="Arial Unicode MS" w:hAnsi="Times New Roman" w:cs="Arial Unicode MS"/>
          <w:b/>
          <w:bCs/>
          <w:sz w:val="24"/>
          <w:szCs w:val="24"/>
          <w:u w:color="0096FF"/>
          <w:bdr w:val="nil"/>
          <w:lang w:eastAsia="ko-KR"/>
        </w:rPr>
        <w:t xml:space="preserve"> &amp; </w:t>
      </w:r>
      <w:r w:rsidR="00CC73ED">
        <w:rPr>
          <w:rFonts w:ascii="Times New Roman" w:eastAsia="Arial Unicode MS" w:hAnsi="Times New Roman" w:cs="Arial Unicode MS"/>
          <w:b/>
          <w:bCs/>
          <w:sz w:val="24"/>
          <w:szCs w:val="24"/>
          <w:u w:color="0096FF"/>
          <w:bdr w:val="nil"/>
          <w:lang w:eastAsia="ko-KR"/>
        </w:rPr>
        <w:t xml:space="preserve">Thursday </w:t>
      </w:r>
      <w:r w:rsidRPr="00405866">
        <w:rPr>
          <w:rFonts w:ascii="Times New Roman" w:eastAsia="Arial Unicode MS" w:hAnsi="Times New Roman" w:cs="Arial Unicode MS"/>
          <w:b/>
          <w:bCs/>
          <w:sz w:val="24"/>
          <w:szCs w:val="24"/>
          <w:u w:color="0096FF"/>
          <w:bdr w:val="nil"/>
          <w:lang w:eastAsia="ko-KR"/>
        </w:rPr>
        <w:t xml:space="preserve"> </w:t>
      </w:r>
      <w:r w:rsidR="006D6A77">
        <w:rPr>
          <w:rFonts w:ascii="Times New Roman" w:eastAsia="Arial Unicode MS" w:hAnsi="Times New Roman" w:cs="Arial Unicode MS"/>
          <w:b/>
          <w:bCs/>
          <w:sz w:val="24"/>
          <w:szCs w:val="24"/>
          <w:u w:color="0096FF"/>
          <w:bdr w:val="nil"/>
          <w:lang w:eastAsia="ko-KR"/>
        </w:rPr>
        <w:t xml:space="preserve">12:30 </w:t>
      </w:r>
      <w:r w:rsidR="00A53EAD">
        <w:rPr>
          <w:rFonts w:ascii="Times New Roman" w:eastAsia="Arial Unicode MS" w:hAnsi="Times New Roman" w:cs="Arial Unicode MS"/>
          <w:b/>
          <w:bCs/>
          <w:sz w:val="24"/>
          <w:szCs w:val="24"/>
          <w:u w:color="0096FF"/>
          <w:bdr w:val="nil"/>
          <w:lang w:eastAsia="ko-KR"/>
        </w:rPr>
        <w:t>pm</w:t>
      </w:r>
      <w:r w:rsidRPr="00405866">
        <w:rPr>
          <w:rFonts w:ascii="Times New Roman" w:eastAsia="Arial Unicode MS" w:hAnsi="Times New Roman" w:cs="Arial Unicode MS"/>
          <w:b/>
          <w:bCs/>
          <w:sz w:val="24"/>
          <w:szCs w:val="24"/>
          <w:u w:color="0096FF"/>
          <w:bdr w:val="nil"/>
          <w:lang w:eastAsia="ko-KR"/>
        </w:rPr>
        <w:t xml:space="preserve"> — </w:t>
      </w:r>
      <w:r w:rsidR="006D6A77">
        <w:rPr>
          <w:rFonts w:ascii="Times New Roman" w:eastAsia="Arial Unicode MS" w:hAnsi="Times New Roman" w:cs="Arial Unicode MS"/>
          <w:b/>
          <w:bCs/>
          <w:sz w:val="24"/>
          <w:szCs w:val="24"/>
          <w:u w:color="0096FF"/>
          <w:bdr w:val="nil"/>
          <w:lang w:eastAsia="ko-KR"/>
        </w:rPr>
        <w:t xml:space="preserve">1:45 </w:t>
      </w:r>
      <w:r w:rsidRPr="00405866">
        <w:rPr>
          <w:rFonts w:ascii="Times New Roman" w:eastAsia="Arial Unicode MS" w:hAnsi="Times New Roman" w:cs="Arial Unicode MS"/>
          <w:b/>
          <w:bCs/>
          <w:sz w:val="24"/>
          <w:szCs w:val="24"/>
          <w:u w:color="0096FF"/>
          <w:bdr w:val="nil"/>
          <w:lang w:eastAsia="ko-KR"/>
        </w:rPr>
        <w:t xml:space="preserve">pm </w:t>
      </w:r>
      <w:r w:rsidRPr="00405866">
        <w:rPr>
          <w:rFonts w:ascii="Times New Roman" w:eastAsia="Arial Unicode MS" w:hAnsi="Times New Roman" w:cs="Arial Unicode MS"/>
          <w:sz w:val="24"/>
          <w:szCs w:val="24"/>
          <w:u w:color="000000"/>
          <w:bdr w:val="nil"/>
          <w:lang w:eastAsia="ko-KR"/>
        </w:rPr>
        <w:t>(EST)</w:t>
      </w:r>
    </w:p>
    <w:p w14:paraId="0496D91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Times New Roman" w:hAnsi="Times New Roman" w:cs="Times New Roman"/>
          <w:b/>
          <w:bCs/>
          <w:sz w:val="24"/>
          <w:szCs w:val="24"/>
          <w:u w:color="000000"/>
          <w:bdr w:val="nil"/>
          <w:lang w:val="es-ES_tradnl" w:eastAsia="ko-KR"/>
        </w:rPr>
        <w:t>Instructor:</w:t>
      </w:r>
      <w:r w:rsidRPr="00405866">
        <w:rPr>
          <w:rFonts w:ascii="Times New Roman" w:eastAsia="Times New Roman" w:hAnsi="Times New Roman" w:cs="Times New Roman"/>
          <w:sz w:val="24"/>
          <w:szCs w:val="24"/>
          <w:u w:color="000000"/>
          <w:bdr w:val="nil"/>
          <w:lang w:val="nl-NL" w:eastAsia="ko-KR"/>
        </w:rPr>
        <w:t xml:space="preserve"> Vixie Friedman</w:t>
      </w:r>
    </w:p>
    <w:p w14:paraId="2A131090" w14:textId="0C9DB93D"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r w:rsidRPr="00405866">
        <w:rPr>
          <w:rFonts w:ascii="Times New Roman" w:eastAsia="Times New Roman" w:hAnsi="Times New Roman" w:cs="Times New Roman"/>
          <w:b/>
          <w:bCs/>
          <w:color w:val="000000"/>
          <w:sz w:val="24"/>
          <w:szCs w:val="24"/>
          <w:u w:color="000000"/>
          <w:bdr w:val="nil"/>
          <w:lang w:eastAsia="ko-KR"/>
        </w:rPr>
        <w:t xml:space="preserve">Email: </w:t>
      </w:r>
      <w:r w:rsidR="00835CF1">
        <w:rPr>
          <w:rFonts w:ascii="Times New Roman" w:eastAsia="Times New Roman" w:hAnsi="Times New Roman" w:cs="Times New Roman"/>
          <w:color w:val="000000"/>
          <w:sz w:val="24"/>
          <w:szCs w:val="24"/>
          <w:u w:color="000000"/>
          <w:bdr w:val="nil"/>
          <w:lang w:eastAsia="ko-KR"/>
        </w:rPr>
        <w:t>vixiefriedman.scholeacademy@gmail.com</w:t>
      </w:r>
    </w:p>
    <w:p w14:paraId="386F298C"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1B99B36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284648F" w14:textId="77777777" w:rsid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84DF9C0" w14:textId="5281BF6A" w:rsidR="005B66F6" w:rsidRDefault="005B66F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56992710" w14:textId="4C7C7DAF" w:rsidR="00CC0AFE" w:rsidRDefault="00CC0AFE"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5EEE797D" w14:textId="77777777" w:rsidR="00CC0AFE" w:rsidRDefault="00CC0AFE"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870228E" w14:textId="77777777" w:rsidR="005B66F6" w:rsidRPr="00405866" w:rsidRDefault="005B66F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5C12C29A" w14:textId="2CE27E7A"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color w:val="800000"/>
          <w:spacing w:val="5"/>
          <w:sz w:val="28"/>
          <w:szCs w:val="28"/>
          <w:u w:color="800000"/>
          <w:bdr w:val="nil"/>
          <w:lang w:eastAsia="ko-KR"/>
        </w:rPr>
      </w:pPr>
      <w:r w:rsidRPr="00405866">
        <w:rPr>
          <w:rFonts w:ascii="Cambria" w:eastAsia="Cambria" w:hAnsi="Cambria" w:cs="Cambria"/>
          <w:b/>
          <w:bCs/>
          <w:smallCaps/>
          <w:spacing w:val="5"/>
          <w:sz w:val="28"/>
          <w:szCs w:val="28"/>
          <w:u w:color="800000"/>
          <w:bdr w:val="nil"/>
          <w:lang w:eastAsia="ko-KR"/>
        </w:rPr>
        <w:t xml:space="preserve">Schedule </w:t>
      </w:r>
      <w:r w:rsidRPr="00405866">
        <w:rPr>
          <w:rFonts w:ascii="Cambria" w:eastAsia="Cambria" w:hAnsi="Cambria" w:cs="Cambria"/>
          <w:b/>
          <w:bCs/>
          <w:smallCaps/>
          <w:spacing w:val="5"/>
          <w:sz w:val="28"/>
          <w:szCs w:val="28"/>
          <w:u w:color="800000"/>
          <w:bdr w:val="nil"/>
          <w:lang w:val="de-DE" w:eastAsia="ko-KR"/>
        </w:rPr>
        <w:t xml:space="preserve">for </w:t>
      </w:r>
      <w:r w:rsidR="003F7DDA">
        <w:rPr>
          <w:rFonts w:ascii="Cambria" w:eastAsia="Cambria" w:hAnsi="Cambria" w:cs="Cambria"/>
          <w:b/>
          <w:bCs/>
          <w:i/>
          <w:iCs/>
          <w:smallCaps/>
          <w:spacing w:val="5"/>
          <w:sz w:val="28"/>
          <w:szCs w:val="28"/>
          <w:u w:color="800000"/>
          <w:bdr w:val="nil"/>
          <w:lang w:val="de-DE" w:eastAsia="ko-KR"/>
        </w:rPr>
        <w:t xml:space="preserve">Everyday </w:t>
      </w:r>
      <w:r w:rsidR="005B4100">
        <w:rPr>
          <w:rFonts w:ascii="Cambria" w:eastAsia="Cambria" w:hAnsi="Cambria" w:cs="Cambria"/>
          <w:b/>
          <w:bCs/>
          <w:i/>
          <w:iCs/>
          <w:smallCaps/>
          <w:spacing w:val="5"/>
          <w:sz w:val="28"/>
          <w:szCs w:val="28"/>
          <w:u w:color="800000"/>
          <w:bdr w:val="nil"/>
          <w:lang w:val="de-DE" w:eastAsia="ko-KR"/>
        </w:rPr>
        <w:t>Persuasive Writing</w:t>
      </w:r>
      <w:r w:rsidRPr="00405866">
        <w:rPr>
          <w:rFonts w:ascii="Cambria" w:eastAsia="Cambria" w:hAnsi="Cambria" w:cs="Cambria"/>
          <w:b/>
          <w:bCs/>
          <w:i/>
          <w:iCs/>
          <w:smallCaps/>
          <w:color w:val="800000"/>
          <w:spacing w:val="5"/>
          <w:sz w:val="28"/>
          <w:szCs w:val="28"/>
          <w:u w:color="800000"/>
          <w:bdr w:val="nil"/>
          <w:lang w:val="de-DE" w:eastAsia="ko-KR"/>
        </w:rPr>
        <w:t>:</w:t>
      </w:r>
    </w:p>
    <w:p w14:paraId="56C0632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mallCaps/>
          <w:sz w:val="24"/>
          <w:szCs w:val="24"/>
          <w:u w:color="800000"/>
          <w:bdr w:val="nil"/>
          <w:lang w:eastAsia="ko-KR"/>
        </w:rPr>
      </w:pPr>
    </w:p>
    <w:p w14:paraId="7170A2F7"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r w:rsidRPr="00405866">
        <w:rPr>
          <w:rFonts w:ascii="Times New Roman" w:eastAsia="Arial Unicode MS" w:hAnsi="Times New Roman" w:cs="Arial Unicode MS"/>
          <w:i/>
          <w:iCs/>
          <w:color w:val="000000"/>
          <w:u w:color="000000"/>
          <w:bdr w:val="nil"/>
          <w:lang w:eastAsia="ko-KR"/>
        </w:rPr>
        <w:t>*Please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p>
    <w:p w14:paraId="0928DA0A"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p>
    <w:p w14:paraId="7F41724B" w14:textId="77777777" w:rsid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r w:rsidRPr="00405866">
        <w:rPr>
          <w:rFonts w:ascii="Times New Roman" w:eastAsia="Arial Unicode MS" w:hAnsi="Times New Roman" w:cs="Arial Unicode MS"/>
          <w:b/>
          <w:color w:val="000000"/>
          <w:u w:color="000000"/>
          <w:bdr w:val="nil"/>
          <w:lang w:eastAsia="ko-KR"/>
        </w:rPr>
        <w:t xml:space="preserve">OFFICE HOURS: </w:t>
      </w:r>
      <w:r w:rsidRPr="00405866">
        <w:rPr>
          <w:rFonts w:ascii="Times New Roman" w:eastAsia="Arial Unicode MS" w:hAnsi="Times New Roman" w:cs="Arial Unicode MS"/>
          <w:bCs/>
          <w:color w:val="000000"/>
          <w:u w:color="000000"/>
          <w:bdr w:val="nil"/>
          <w:lang w:eastAsia="ko-KR"/>
        </w:rPr>
        <w:t>By appointment;</w:t>
      </w:r>
      <w:r w:rsidRPr="00405866">
        <w:rPr>
          <w:rFonts w:ascii="Times New Roman" w:eastAsia="Arial Unicode MS" w:hAnsi="Times New Roman" w:cs="Arial Unicode MS"/>
          <w:b/>
          <w:color w:val="000000"/>
          <w:u w:color="000000"/>
          <w:bdr w:val="nil"/>
          <w:lang w:eastAsia="ko-KR"/>
        </w:rPr>
        <w:t xml:space="preserve"> </w:t>
      </w:r>
      <w:r w:rsidRPr="00405866">
        <w:rPr>
          <w:rFonts w:ascii="Times New Roman" w:eastAsia="Arial Unicode MS" w:hAnsi="Times New Roman" w:cs="Arial Unicode MS"/>
          <w:bCs/>
          <w:color w:val="000000"/>
          <w:u w:color="000000"/>
          <w:bdr w:val="nil"/>
          <w:lang w:eastAsia="ko-KR"/>
        </w:rPr>
        <w:t>(please include your time zone in your email request)</w:t>
      </w:r>
    </w:p>
    <w:p w14:paraId="14CDBBE4" w14:textId="77777777" w:rsidR="002C0D80" w:rsidRDefault="002C0D80"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color w:val="000000"/>
          <w:u w:color="000000"/>
          <w:bdr w:val="nil"/>
          <w:lang w:eastAsia="ko-KR"/>
        </w:rPr>
      </w:pPr>
    </w:p>
    <w:p w14:paraId="7C6C4F71"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 xml:space="preserve">Class Sessions Dates: </w:t>
      </w:r>
    </w:p>
    <w:p w14:paraId="6230A0C1" w14:textId="6C91AB8A"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r w:rsidRPr="002C0D80">
        <w:rPr>
          <w:rFonts w:ascii="Times New Roman" w:eastAsia="Arial Unicode MS" w:hAnsi="Times New Roman" w:cs="Arial Unicode MS"/>
          <w:b/>
          <w:bCs/>
          <w:color w:val="000000"/>
          <w:u w:color="000000"/>
          <w:bdr w:val="nil"/>
          <w:lang w:eastAsia="ko-KR"/>
        </w:rPr>
        <w:t xml:space="preserve">Classes will take place on </w:t>
      </w:r>
      <w:r w:rsidR="006D6A77">
        <w:rPr>
          <w:rFonts w:ascii="Times New Roman" w:eastAsia="Arial Unicode MS" w:hAnsi="Times New Roman" w:cs="Arial Unicode MS"/>
          <w:b/>
          <w:bCs/>
          <w:color w:val="000000"/>
          <w:u w:color="000000"/>
          <w:bdr w:val="nil"/>
          <w:lang w:eastAsia="ko-KR"/>
        </w:rPr>
        <w:t xml:space="preserve">Tuesdays </w:t>
      </w:r>
      <w:r w:rsidRPr="002C0D80">
        <w:rPr>
          <w:rFonts w:ascii="Times New Roman" w:eastAsia="Arial Unicode MS" w:hAnsi="Times New Roman" w:cs="Arial Unicode MS"/>
          <w:b/>
          <w:bCs/>
          <w:color w:val="000000"/>
          <w:u w:color="000000"/>
          <w:bdr w:val="nil"/>
          <w:lang w:eastAsia="ko-KR"/>
        </w:rPr>
        <w:t xml:space="preserve"> &amp; </w:t>
      </w:r>
      <w:r w:rsidR="006D6A77">
        <w:rPr>
          <w:rFonts w:ascii="Times New Roman" w:eastAsia="Arial Unicode MS" w:hAnsi="Times New Roman" w:cs="Arial Unicode MS"/>
          <w:b/>
          <w:bCs/>
          <w:color w:val="000000"/>
          <w:u w:color="000000"/>
          <w:bdr w:val="nil"/>
          <w:lang w:eastAsia="ko-KR"/>
        </w:rPr>
        <w:t>Thursdays</w:t>
      </w:r>
      <w:r w:rsidRPr="002C0D80">
        <w:rPr>
          <w:rFonts w:ascii="Times New Roman" w:eastAsia="Arial Unicode MS" w:hAnsi="Times New Roman" w:cs="Arial Unicode MS"/>
          <w:b/>
          <w:bCs/>
          <w:color w:val="000000"/>
          <w:u w:color="000000"/>
          <w:bdr w:val="nil"/>
          <w:lang w:eastAsia="ko-KR"/>
        </w:rPr>
        <w:t xml:space="preserve">: —  </w:t>
      </w:r>
      <w:r w:rsidR="006D6A77">
        <w:rPr>
          <w:rFonts w:ascii="Times New Roman" w:eastAsia="Arial Unicode MS" w:hAnsi="Times New Roman" w:cs="Arial Unicode MS"/>
          <w:b/>
          <w:bCs/>
          <w:color w:val="000000"/>
          <w:u w:color="000000"/>
          <w:bdr w:val="nil"/>
          <w:lang w:eastAsia="ko-KR"/>
        </w:rPr>
        <w:t>12:30</w:t>
      </w:r>
      <w:r w:rsidRPr="002C0D80">
        <w:rPr>
          <w:rFonts w:ascii="Times New Roman" w:eastAsia="Arial Unicode MS" w:hAnsi="Times New Roman" w:cs="Arial Unicode MS"/>
          <w:b/>
          <w:bCs/>
          <w:color w:val="000000"/>
          <w:u w:color="000000"/>
          <w:bdr w:val="nil"/>
          <w:lang w:eastAsia="ko-KR"/>
        </w:rPr>
        <w:t xml:space="preserve"> pm (EST)  on the following dates*  -- </w:t>
      </w:r>
    </w:p>
    <w:p w14:paraId="7E93EBF1" w14:textId="77777777" w:rsidR="002C0D80" w:rsidRPr="002C0D80" w:rsidRDefault="002C0D80" w:rsidP="002C0D80">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bCs/>
          <w:color w:val="000000"/>
          <w:u w:color="000000"/>
          <w:bdr w:val="nil"/>
          <w:lang w:eastAsia="ko-KR"/>
        </w:rPr>
      </w:pPr>
    </w:p>
    <w:p w14:paraId="188456D0" w14:textId="6E9B6BC3" w:rsidR="00C942F4" w:rsidRPr="00AC4AD6" w:rsidRDefault="00C942F4" w:rsidP="00C942F4">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January</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3</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24, 26, 31</w:t>
      </w:r>
    </w:p>
    <w:p w14:paraId="2803255B" w14:textId="77777777" w:rsidR="00C942F4" w:rsidRPr="00AC4AD6" w:rsidRDefault="00C942F4" w:rsidP="00C942F4">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February</w:t>
      </w:r>
      <w:r w:rsidRPr="00AC4AD6">
        <w:rPr>
          <w:rFonts w:ascii="Times New Roman" w:eastAsia="Arial Unicode MS" w:hAnsi="Times New Roman" w:cs="Arial Unicode MS"/>
          <w:sz w:val="24"/>
          <w:szCs w:val="24"/>
          <w:u w:color="000000"/>
          <w:bdr w:val="nil"/>
          <w:lang w:eastAsia="ko-KR"/>
        </w:rPr>
        <w:t xml:space="preserve"> (6): </w:t>
      </w:r>
      <w:r>
        <w:rPr>
          <w:rFonts w:ascii="Times New Roman" w:eastAsia="Arial Unicode MS" w:hAnsi="Times New Roman" w:cs="Arial Unicode MS"/>
          <w:sz w:val="24"/>
          <w:szCs w:val="24"/>
          <w:u w:color="000000"/>
          <w:bdr w:val="nil"/>
          <w:lang w:eastAsia="ko-KR"/>
        </w:rPr>
        <w:t>2, 7, 9, 14, 16</w:t>
      </w:r>
      <w:r w:rsidRPr="00AC4AD6">
        <w:rPr>
          <w:rFonts w:ascii="Times New Roman" w:eastAsia="Arial Unicode MS" w:hAnsi="Times New Roman" w:cs="Arial Unicode MS"/>
          <w:sz w:val="24"/>
          <w:szCs w:val="24"/>
          <w:u w:color="000000"/>
          <w:bdr w:val="nil"/>
          <w:lang w:eastAsia="ko-KR"/>
        </w:rPr>
        <w:t xml:space="preserve"> </w:t>
      </w:r>
      <w:r w:rsidRPr="00AC4AD6">
        <w:rPr>
          <w:rFonts w:ascii="Times New Roman" w:eastAsia="Arial Unicode MS" w:hAnsi="Times New Roman" w:cs="Arial Unicode MS"/>
          <w:b/>
          <w:bCs/>
          <w:sz w:val="24"/>
          <w:szCs w:val="24"/>
          <w:u w:color="000000"/>
          <w:bdr w:val="nil"/>
          <w:lang w:eastAsia="ko-KR"/>
        </w:rPr>
        <w:t>[Winter Break],</w:t>
      </w:r>
      <w:r w:rsidRPr="00AC4AD6">
        <w:rPr>
          <w:rFonts w:ascii="Times New Roman" w:eastAsia="Arial Unicode MS" w:hAnsi="Times New Roman" w:cs="Arial Unicode MS"/>
          <w:sz w:val="24"/>
          <w:szCs w:val="24"/>
          <w:u w:color="000000"/>
          <w:bdr w:val="nil"/>
          <w:lang w:eastAsia="ko-KR"/>
        </w:rPr>
        <w:t xml:space="preserve"> 2</w:t>
      </w:r>
      <w:r>
        <w:rPr>
          <w:rFonts w:ascii="Times New Roman" w:eastAsia="Arial Unicode MS" w:hAnsi="Times New Roman" w:cs="Arial Unicode MS"/>
          <w:sz w:val="24"/>
          <w:szCs w:val="24"/>
          <w:u w:color="000000"/>
          <w:bdr w:val="nil"/>
          <w:lang w:eastAsia="ko-KR"/>
        </w:rPr>
        <w:t>8</w:t>
      </w:r>
    </w:p>
    <w:p w14:paraId="1BBCEBF4" w14:textId="77777777" w:rsidR="00C942F4" w:rsidRPr="00AC4AD6" w:rsidRDefault="00C942F4" w:rsidP="00C942F4">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March</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9</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2, 7, 9, 14, 16, 21, 23, 28, 30</w:t>
      </w:r>
    </w:p>
    <w:p w14:paraId="39B4A597" w14:textId="77777777" w:rsidR="00C942F4" w:rsidRPr="00AC4AD6" w:rsidRDefault="00C942F4" w:rsidP="00C942F4">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April</w:t>
      </w:r>
      <w:r w:rsidRPr="00AC4AD6">
        <w:rPr>
          <w:rFonts w:ascii="Times New Roman" w:eastAsia="Arial Unicode MS" w:hAnsi="Times New Roman" w:cs="Arial Unicode MS"/>
          <w:sz w:val="24"/>
          <w:szCs w:val="24"/>
          <w:u w:color="000000"/>
          <w:bdr w:val="nil"/>
          <w:lang w:eastAsia="ko-KR"/>
        </w:rPr>
        <w:t xml:space="preserve"> (6): </w:t>
      </w:r>
      <w:r w:rsidRPr="00AC4AD6">
        <w:rPr>
          <w:rFonts w:ascii="Times New Roman" w:eastAsia="Arial Unicode MS" w:hAnsi="Times New Roman" w:cs="Arial Unicode MS"/>
          <w:b/>
          <w:bCs/>
          <w:sz w:val="24"/>
          <w:szCs w:val="24"/>
          <w:u w:color="000000"/>
          <w:bdr w:val="nil"/>
          <w:lang w:eastAsia="ko-KR"/>
        </w:rPr>
        <w:t>[Holy Week]</w:t>
      </w:r>
      <w:r w:rsidRPr="00AC4AD6">
        <w:rPr>
          <w:rFonts w:ascii="Times New Roman" w:eastAsia="Arial Unicode MS" w:hAnsi="Times New Roman" w:cs="Arial Unicode MS"/>
          <w:sz w:val="24"/>
          <w:szCs w:val="24"/>
          <w:u w:color="000000"/>
          <w:bdr w:val="nil"/>
          <w:lang w:eastAsia="ko-KR"/>
        </w:rPr>
        <w:t xml:space="preserve"> 1</w:t>
      </w:r>
      <w:r>
        <w:rPr>
          <w:rFonts w:ascii="Times New Roman" w:eastAsia="Arial Unicode MS" w:hAnsi="Times New Roman" w:cs="Arial Unicode MS"/>
          <w:sz w:val="24"/>
          <w:szCs w:val="24"/>
          <w:u w:color="000000"/>
          <w:bdr w:val="nil"/>
          <w:lang w:eastAsia="ko-KR"/>
        </w:rPr>
        <w:t>1, 13, 18, 20, 25, 27</w:t>
      </w:r>
    </w:p>
    <w:p w14:paraId="6241634D" w14:textId="77777777" w:rsidR="00C942F4" w:rsidRPr="00AC4AD6" w:rsidRDefault="00C942F4" w:rsidP="00C942F4">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May</w:t>
      </w:r>
      <w:r w:rsidRPr="00AC4AD6">
        <w:rPr>
          <w:rFonts w:ascii="Times New Roman" w:eastAsia="Arial Unicode MS" w:hAnsi="Times New Roman" w:cs="Arial Unicode MS"/>
          <w:sz w:val="24"/>
          <w:szCs w:val="24"/>
          <w:u w:color="000000"/>
          <w:bdr w:val="nil"/>
          <w:lang w:eastAsia="ko-KR"/>
        </w:rPr>
        <w:t xml:space="preserve"> (8): </w:t>
      </w:r>
      <w:r>
        <w:rPr>
          <w:rFonts w:ascii="Times New Roman" w:eastAsia="Arial Unicode MS" w:hAnsi="Times New Roman" w:cs="Arial Unicode MS"/>
          <w:sz w:val="24"/>
          <w:szCs w:val="24"/>
          <w:u w:color="000000"/>
          <w:bdr w:val="nil"/>
          <w:lang w:eastAsia="ko-KR"/>
        </w:rPr>
        <w:t>2, 4, 9, 11, 16, 18, 23, 25</w:t>
      </w:r>
      <w:r w:rsidRPr="00AC4AD6">
        <w:rPr>
          <w:rFonts w:ascii="Times New Roman" w:eastAsia="Arial Unicode MS" w:hAnsi="Times New Roman" w:cs="Arial Unicode MS"/>
          <w:sz w:val="24"/>
          <w:szCs w:val="24"/>
          <w:u w:color="000000"/>
          <w:bdr w:val="nil"/>
          <w:lang w:eastAsia="ko-KR"/>
        </w:rPr>
        <w:t xml:space="preserve"> </w:t>
      </w:r>
      <w:r w:rsidRPr="00AC4AD6">
        <w:rPr>
          <w:rFonts w:ascii="Times New Roman" w:eastAsia="Arial Unicode MS" w:hAnsi="Times New Roman" w:cs="Arial Unicode MS"/>
          <w:b/>
          <w:bCs/>
          <w:sz w:val="24"/>
          <w:szCs w:val="24"/>
          <w:u w:color="000000"/>
          <w:bdr w:val="nil"/>
          <w:lang w:eastAsia="ko-KR"/>
        </w:rPr>
        <w:t>[End 2</w:t>
      </w:r>
      <w:r w:rsidRPr="00AC4AD6">
        <w:rPr>
          <w:rFonts w:ascii="Times New Roman" w:eastAsia="Arial Unicode MS" w:hAnsi="Times New Roman" w:cs="Arial Unicode MS"/>
          <w:b/>
          <w:bCs/>
          <w:sz w:val="24"/>
          <w:szCs w:val="24"/>
          <w:u w:color="000000"/>
          <w:bdr w:val="nil"/>
          <w:vertAlign w:val="superscript"/>
          <w:lang w:eastAsia="ko-KR"/>
        </w:rPr>
        <w:t>nd</w:t>
      </w:r>
      <w:r w:rsidRPr="00AC4AD6">
        <w:rPr>
          <w:rFonts w:ascii="Times New Roman" w:eastAsia="Arial Unicode MS" w:hAnsi="Times New Roman" w:cs="Arial Unicode MS"/>
          <w:b/>
          <w:bCs/>
          <w:sz w:val="24"/>
          <w:szCs w:val="24"/>
          <w:u w:color="000000"/>
          <w:bdr w:val="nil"/>
          <w:lang w:eastAsia="ko-KR"/>
        </w:rPr>
        <w:t xml:space="preserve"> Semester]</w:t>
      </w:r>
    </w:p>
    <w:p w14:paraId="2E67B279" w14:textId="77777777" w:rsidR="002C0D80" w:rsidRPr="00405866" w:rsidRDefault="002C0D80"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0CCA9E16"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1B39A9BC" w14:textId="77777777" w:rsidR="005B66F6" w:rsidRDefault="005B66F6" w:rsidP="0040586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sz w:val="28"/>
          <w:szCs w:val="28"/>
          <w:u w:color="000000"/>
          <w:bdr w:val="nil"/>
          <w:lang w:eastAsia="ko-KR"/>
        </w:rPr>
      </w:pPr>
    </w:p>
    <w:p w14:paraId="13814D98" w14:textId="77777777" w:rsidR="005B66F6" w:rsidRDefault="005B66F6" w:rsidP="0040586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sz w:val="28"/>
          <w:szCs w:val="28"/>
          <w:u w:color="000000"/>
          <w:bdr w:val="nil"/>
          <w:lang w:eastAsia="ko-KR"/>
        </w:rPr>
      </w:pPr>
    </w:p>
    <w:p w14:paraId="5402F893" w14:textId="0E314719" w:rsidR="00405866" w:rsidRPr="00405866" w:rsidRDefault="00402174" w:rsidP="0040586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sz w:val="28"/>
          <w:szCs w:val="28"/>
          <w:u w:color="000000"/>
          <w:bdr w:val="nil"/>
          <w:lang w:eastAsia="ko-KR"/>
        </w:rPr>
      </w:pPr>
      <w:r w:rsidRPr="00402174">
        <w:rPr>
          <w:rFonts w:ascii="Times New Roman" w:eastAsia="Arial Unicode MS" w:hAnsi="Times New Roman" w:cs="Arial Unicode MS"/>
          <w:b/>
          <w:color w:val="000000"/>
          <w:sz w:val="28"/>
          <w:szCs w:val="28"/>
          <w:u w:color="000000"/>
          <w:bdr w:val="nil"/>
          <w:lang w:eastAsia="ko-KR"/>
        </w:rPr>
        <w:lastRenderedPageBreak/>
        <w:t>Everyday Debate Course Map</w:t>
      </w:r>
    </w:p>
    <w:tbl>
      <w:tblPr>
        <w:tblStyle w:val="TableGrid"/>
        <w:tblW w:w="9445" w:type="dxa"/>
        <w:tblLook w:val="00A0" w:firstRow="1" w:lastRow="0" w:firstColumn="1" w:lastColumn="0" w:noHBand="0" w:noVBand="0"/>
      </w:tblPr>
      <w:tblGrid>
        <w:gridCol w:w="9445"/>
      </w:tblGrid>
      <w:tr w:rsidR="008E415C" w:rsidRPr="00405866" w14:paraId="181FCD6B" w14:textId="77777777" w:rsidTr="008809E1">
        <w:trPr>
          <w:trHeight w:val="476"/>
        </w:trPr>
        <w:tc>
          <w:tcPr>
            <w:tcW w:w="9445" w:type="dxa"/>
            <w:shd w:val="clear" w:color="auto" w:fill="auto"/>
          </w:tcPr>
          <w:p w14:paraId="2CE64421" w14:textId="77777777" w:rsidR="008809E1" w:rsidRDefault="008809E1" w:rsidP="008809E1">
            <w:pPr>
              <w:tabs>
                <w:tab w:val="left" w:pos="2550"/>
              </w:tabs>
              <w:jc w:val="center"/>
              <w:rPr>
                <w:b/>
                <w:sz w:val="24"/>
                <w:szCs w:val="24"/>
                <w:lang w:eastAsia="en-US"/>
              </w:rPr>
            </w:pPr>
          </w:p>
          <w:p w14:paraId="2EF56B3D" w14:textId="64AF7C0C" w:rsidR="008E415C" w:rsidRPr="00405866" w:rsidRDefault="008809E1" w:rsidP="008809E1">
            <w:pPr>
              <w:tabs>
                <w:tab w:val="left" w:pos="2550"/>
              </w:tabs>
              <w:jc w:val="center"/>
              <w:rPr>
                <w:rFonts w:eastAsia="Times New Roman"/>
                <w:bCs/>
                <w:sz w:val="24"/>
                <w:szCs w:val="24"/>
                <w:u w:color="000000"/>
              </w:rPr>
            </w:pPr>
            <w:r w:rsidRPr="008809E1">
              <w:rPr>
                <w:b/>
                <w:sz w:val="24"/>
                <w:szCs w:val="24"/>
                <w:lang w:eastAsia="en-US"/>
              </w:rPr>
              <w:t xml:space="preserve">Quarter </w:t>
            </w:r>
            <w:r w:rsidR="00755959">
              <w:rPr>
                <w:b/>
                <w:sz w:val="24"/>
                <w:szCs w:val="24"/>
                <w:lang w:eastAsia="en-US"/>
              </w:rPr>
              <w:t>3</w:t>
            </w:r>
          </w:p>
        </w:tc>
      </w:tr>
      <w:tr w:rsidR="008E415C" w:rsidRPr="00405866" w14:paraId="16CC089E" w14:textId="77777777" w:rsidTr="00402174">
        <w:trPr>
          <w:trHeight w:val="1604"/>
        </w:trPr>
        <w:tc>
          <w:tcPr>
            <w:tcW w:w="9445" w:type="dxa"/>
            <w:shd w:val="clear" w:color="auto" w:fill="D9D9D9"/>
          </w:tcPr>
          <w:p w14:paraId="1E5D5040" w14:textId="77777777" w:rsidR="00F02CF3" w:rsidRDefault="00F02CF3" w:rsidP="00F02CF3">
            <w:pPr>
              <w:pStyle w:val="ListParagraph"/>
              <w:tabs>
                <w:tab w:val="left" w:pos="2550"/>
              </w:tabs>
              <w:rPr>
                <w:rFonts w:eastAsia="Times New Roman"/>
                <w:bCs/>
                <w:sz w:val="24"/>
                <w:szCs w:val="24"/>
                <w:u w:color="000000"/>
              </w:rPr>
            </w:pPr>
          </w:p>
          <w:p w14:paraId="556AAB05" w14:textId="00196623" w:rsidR="008E415C" w:rsidRPr="00997FF7" w:rsidRDefault="009D3C8D" w:rsidP="00C65B0B">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C</w:t>
            </w:r>
            <w:r w:rsidR="00103C28">
              <w:rPr>
                <w:rFonts w:eastAsia="Times New Roman"/>
                <w:bCs/>
                <w:sz w:val="24"/>
                <w:szCs w:val="24"/>
                <w:u w:color="000000"/>
              </w:rPr>
              <w:t>hapters 1-12 of text</w:t>
            </w:r>
          </w:p>
          <w:p w14:paraId="1DEC5356" w14:textId="2A824887" w:rsidR="00997FF7" w:rsidRDefault="00C1662D" w:rsidP="00C65B0B">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 xml:space="preserve">Introduction to the course; focus on Common Topics </w:t>
            </w:r>
            <w:r w:rsidR="004B4500">
              <w:rPr>
                <w:rFonts w:eastAsia="Times New Roman"/>
                <w:bCs/>
                <w:sz w:val="24"/>
                <w:szCs w:val="24"/>
                <w:u w:color="000000"/>
              </w:rPr>
              <w:t xml:space="preserve">of Definition, Testimony, and Comparison </w:t>
            </w:r>
          </w:p>
          <w:p w14:paraId="17183593" w14:textId="0C17D7DF" w:rsidR="00F02CF3" w:rsidRPr="00EC57C6" w:rsidRDefault="00BB30FD" w:rsidP="00EC57C6">
            <w:pPr>
              <w:pStyle w:val="ListParagraph"/>
              <w:numPr>
                <w:ilvl w:val="0"/>
                <w:numId w:val="11"/>
              </w:numPr>
              <w:tabs>
                <w:tab w:val="left" w:pos="2550"/>
              </w:tabs>
              <w:rPr>
                <w:rFonts w:eastAsia="Times New Roman"/>
                <w:bCs/>
                <w:sz w:val="24"/>
                <w:szCs w:val="24"/>
                <w:u w:color="000000"/>
              </w:rPr>
            </w:pPr>
            <w:r>
              <w:rPr>
                <w:rFonts w:eastAsia="Times New Roman"/>
                <w:bCs/>
                <w:sz w:val="24"/>
                <w:szCs w:val="24"/>
                <w:u w:color="000000"/>
              </w:rPr>
              <w:t xml:space="preserve">In-class activities focusing on oral presentation skills, </w:t>
            </w:r>
            <w:r w:rsidR="00EC57C6">
              <w:rPr>
                <w:rFonts w:eastAsia="Times New Roman"/>
                <w:bCs/>
                <w:sz w:val="24"/>
                <w:szCs w:val="24"/>
                <w:u w:color="000000"/>
              </w:rPr>
              <w:t xml:space="preserve">applying logic and persuasive skills, </w:t>
            </w:r>
            <w:r w:rsidR="00D277DD">
              <w:rPr>
                <w:rFonts w:eastAsia="Times New Roman"/>
                <w:bCs/>
                <w:sz w:val="24"/>
                <w:szCs w:val="24"/>
                <w:u w:color="000000"/>
              </w:rPr>
              <w:t xml:space="preserve">graciously "arguing" a </w:t>
            </w:r>
            <w:r w:rsidR="008F3F90">
              <w:rPr>
                <w:rFonts w:eastAsia="Times New Roman"/>
                <w:bCs/>
                <w:sz w:val="24"/>
                <w:szCs w:val="24"/>
                <w:u w:color="000000"/>
              </w:rPr>
              <w:t>viewpoint</w:t>
            </w:r>
          </w:p>
        </w:tc>
      </w:tr>
      <w:tr w:rsidR="00402174" w:rsidRPr="00405866" w14:paraId="48A4063F" w14:textId="77777777" w:rsidTr="00883CEA">
        <w:trPr>
          <w:trHeight w:val="458"/>
        </w:trPr>
        <w:tc>
          <w:tcPr>
            <w:tcW w:w="9445" w:type="dxa"/>
            <w:shd w:val="clear" w:color="auto" w:fill="auto"/>
          </w:tcPr>
          <w:p w14:paraId="3E58C136" w14:textId="77777777" w:rsidR="008F3F90" w:rsidRDefault="0001518F" w:rsidP="008F3F90">
            <w:pPr>
              <w:pStyle w:val="ListParagraph"/>
              <w:tabs>
                <w:tab w:val="left" w:pos="2550"/>
              </w:tabs>
              <w:ind w:left="1440"/>
              <w:rPr>
                <w:b/>
                <w:sz w:val="24"/>
                <w:szCs w:val="24"/>
                <w:lang w:eastAsia="en-US"/>
              </w:rPr>
            </w:pPr>
            <w:r>
              <w:rPr>
                <w:b/>
                <w:sz w:val="24"/>
                <w:szCs w:val="24"/>
                <w:lang w:eastAsia="en-US"/>
              </w:rPr>
              <w:t xml:space="preserve">              </w:t>
            </w:r>
          </w:p>
          <w:p w14:paraId="310FDD28" w14:textId="6D6C66FE" w:rsidR="00402174" w:rsidRPr="008F3F90" w:rsidRDefault="008F3F90" w:rsidP="008F3F90">
            <w:pPr>
              <w:pStyle w:val="ListParagraph"/>
              <w:tabs>
                <w:tab w:val="left" w:pos="2550"/>
              </w:tabs>
              <w:ind w:left="1440"/>
              <w:rPr>
                <w:b/>
                <w:sz w:val="24"/>
                <w:szCs w:val="24"/>
                <w:lang w:eastAsia="en-US"/>
              </w:rPr>
            </w:pPr>
            <w:r>
              <w:rPr>
                <w:b/>
                <w:sz w:val="24"/>
                <w:szCs w:val="24"/>
                <w:lang w:eastAsia="en-US"/>
              </w:rPr>
              <w:t xml:space="preserve">                                       </w:t>
            </w:r>
            <w:r w:rsidR="0001518F" w:rsidRPr="0001518F">
              <w:rPr>
                <w:b/>
                <w:sz w:val="24"/>
                <w:szCs w:val="24"/>
                <w:lang w:eastAsia="en-US"/>
              </w:rPr>
              <w:t xml:space="preserve">Quarter </w:t>
            </w:r>
            <w:r>
              <w:rPr>
                <w:b/>
                <w:sz w:val="24"/>
                <w:szCs w:val="24"/>
                <w:lang w:eastAsia="en-US"/>
              </w:rPr>
              <w:t>4</w:t>
            </w:r>
          </w:p>
        </w:tc>
      </w:tr>
      <w:tr w:rsidR="00402174" w:rsidRPr="00405866" w14:paraId="2ABA200D" w14:textId="77777777" w:rsidTr="002B1781">
        <w:trPr>
          <w:trHeight w:val="1880"/>
        </w:trPr>
        <w:tc>
          <w:tcPr>
            <w:tcW w:w="9445" w:type="dxa"/>
            <w:shd w:val="clear" w:color="auto" w:fill="F2F2F2"/>
          </w:tcPr>
          <w:p w14:paraId="17666B8C" w14:textId="77777777" w:rsidR="00402174" w:rsidRDefault="00402174" w:rsidP="00353ACF">
            <w:pPr>
              <w:tabs>
                <w:tab w:val="left" w:pos="2550"/>
              </w:tabs>
              <w:rPr>
                <w:rFonts w:eastAsia="Times New Roman"/>
                <w:bCs/>
                <w:sz w:val="24"/>
                <w:szCs w:val="24"/>
                <w:u w:color="000000"/>
              </w:rPr>
            </w:pPr>
          </w:p>
          <w:p w14:paraId="12C241F7" w14:textId="076A4BAF" w:rsidR="00353ACF" w:rsidRPr="009623BB" w:rsidRDefault="00CC7531" w:rsidP="00353ACF">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Chapters 13-25 of text</w:t>
            </w:r>
          </w:p>
          <w:p w14:paraId="74277AEC" w14:textId="77777777" w:rsidR="002B1781" w:rsidRDefault="00E644B1"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Continued discussion of comparison</w:t>
            </w:r>
          </w:p>
          <w:p w14:paraId="154D317D" w14:textId="66825BF4" w:rsidR="00E644B1" w:rsidRDefault="00E644B1"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Focus on Common Topics of Relationship and C</w:t>
            </w:r>
            <w:r w:rsidR="00263B80">
              <w:rPr>
                <w:rFonts w:eastAsia="Times New Roman"/>
                <w:bCs/>
                <w:sz w:val="24"/>
                <w:szCs w:val="24"/>
                <w:u w:color="000000"/>
              </w:rPr>
              <w:t>i</w:t>
            </w:r>
            <w:r>
              <w:rPr>
                <w:rFonts w:eastAsia="Times New Roman"/>
                <w:bCs/>
                <w:sz w:val="24"/>
                <w:szCs w:val="24"/>
                <w:u w:color="000000"/>
              </w:rPr>
              <w:t>rcumstance</w:t>
            </w:r>
          </w:p>
          <w:p w14:paraId="04BD9B5E" w14:textId="4315BEA9" w:rsidR="00263B80" w:rsidRDefault="00263B80"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In</w:t>
            </w:r>
            <w:r w:rsidR="007749D7">
              <w:rPr>
                <w:rFonts w:eastAsia="Times New Roman"/>
                <w:bCs/>
                <w:sz w:val="24"/>
                <w:szCs w:val="24"/>
                <w:u w:color="000000"/>
              </w:rPr>
              <w:t>-</w:t>
            </w:r>
            <w:r>
              <w:rPr>
                <w:rFonts w:eastAsia="Times New Roman"/>
                <w:bCs/>
                <w:sz w:val="24"/>
                <w:szCs w:val="24"/>
                <w:u w:color="000000"/>
              </w:rPr>
              <w:t>class activities focusing on oral presentation skills, applying logic</w:t>
            </w:r>
            <w:r w:rsidR="009564FE">
              <w:rPr>
                <w:rFonts w:eastAsia="Times New Roman"/>
                <w:bCs/>
                <w:sz w:val="24"/>
                <w:szCs w:val="24"/>
                <w:u w:color="000000"/>
              </w:rPr>
              <w:t xml:space="preserve"> and persuasive skills, graciously "arguing" a viewpoint</w:t>
            </w:r>
          </w:p>
          <w:p w14:paraId="770D263B" w14:textId="77777777" w:rsidR="00B14D5F" w:rsidRDefault="00B14D5F"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Course review</w:t>
            </w:r>
          </w:p>
          <w:p w14:paraId="4469D26B" w14:textId="2533EBCE" w:rsidR="00B14D5F" w:rsidRPr="00CC7531" w:rsidRDefault="00B14D5F" w:rsidP="00CC7531">
            <w:pPr>
              <w:pStyle w:val="ListParagraph"/>
              <w:numPr>
                <w:ilvl w:val="0"/>
                <w:numId w:val="12"/>
              </w:numPr>
              <w:tabs>
                <w:tab w:val="left" w:pos="2550"/>
              </w:tabs>
              <w:rPr>
                <w:rFonts w:eastAsia="Times New Roman"/>
                <w:bCs/>
                <w:sz w:val="24"/>
                <w:szCs w:val="24"/>
                <w:u w:color="000000"/>
              </w:rPr>
            </w:pPr>
            <w:r>
              <w:rPr>
                <w:rFonts w:eastAsia="Times New Roman"/>
                <w:bCs/>
                <w:sz w:val="24"/>
                <w:szCs w:val="24"/>
                <w:u w:color="000000"/>
              </w:rPr>
              <w:t>Final Debate</w:t>
            </w:r>
          </w:p>
        </w:tc>
      </w:tr>
    </w:tbl>
    <w:p w14:paraId="26295817" w14:textId="77777777" w:rsidR="00405866" w:rsidRPr="00405866" w:rsidRDefault="00405866" w:rsidP="00405866">
      <w:pPr>
        <w:pBdr>
          <w:top w:val="nil"/>
          <w:left w:val="nil"/>
          <w:bottom w:val="nil"/>
          <w:right w:val="nil"/>
          <w:between w:val="nil"/>
          <w:bar w:val="nil"/>
        </w:pBdr>
        <w:tabs>
          <w:tab w:val="left" w:pos="2550"/>
        </w:tabs>
        <w:spacing w:after="0" w:line="240" w:lineRule="auto"/>
        <w:jc w:val="center"/>
        <w:rPr>
          <w:rFonts w:ascii="Times New Roman" w:eastAsia="Times New Roman" w:hAnsi="Times New Roman" w:cs="Times New Roman"/>
          <w:bCs/>
          <w:sz w:val="24"/>
          <w:szCs w:val="24"/>
          <w:u w:color="000000"/>
          <w:bdr w:val="nil"/>
          <w:lang w:eastAsia="ko-KR"/>
        </w:rPr>
      </w:pPr>
    </w:p>
    <w:p w14:paraId="1B25446C"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7FBEA372"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4F913FCE"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r w:rsidRPr="00405866">
        <w:rPr>
          <w:rFonts w:ascii="Times New Roman" w:eastAsia="Times New Roman" w:hAnsi="Times New Roman" w:cs="Times New Roman"/>
          <w:b/>
          <w:sz w:val="28"/>
          <w:szCs w:val="28"/>
          <w:u w:color="000000"/>
          <w:bdr w:val="nil"/>
          <w:lang w:eastAsia="ko-KR"/>
        </w:rPr>
        <w:t>Required Course Texts:</w:t>
      </w:r>
    </w:p>
    <w:p w14:paraId="1AF39AF7" w14:textId="77777777" w:rsidR="00DE558D" w:rsidRPr="00DE558D" w:rsidRDefault="00C9094C"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i/>
          <w:iCs/>
          <w:sz w:val="24"/>
          <w:szCs w:val="24"/>
          <w:u w:color="000000"/>
          <w:bdr w:val="nil"/>
          <w:lang w:eastAsia="ko-KR"/>
        </w:rPr>
      </w:pPr>
      <w:r>
        <w:rPr>
          <w:rFonts w:ascii="Times New Roman" w:eastAsia="Times New Roman" w:hAnsi="Times New Roman" w:cs="Times New Roman"/>
          <w:bCs/>
          <w:sz w:val="24"/>
          <w:szCs w:val="24"/>
          <w:u w:color="000000"/>
          <w:bdr w:val="nil"/>
          <w:lang w:eastAsia="ko-KR"/>
        </w:rPr>
        <w:tab/>
      </w:r>
      <w:r w:rsidRPr="00C9094C">
        <w:rPr>
          <w:noProof/>
        </w:rPr>
        <w:drawing>
          <wp:inline distT="0" distB="0" distL="0" distR="0" wp14:anchorId="11BE3EFC" wp14:editId="4A8312C0">
            <wp:extent cx="1295400" cy="1295400"/>
            <wp:effectExtent l="0" t="0" r="0" b="0"/>
            <wp:docPr id="2" name="Picture 2" descr="A picture containing text,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computer&#10;&#10;Description automatically generated"/>
                    <pic:cNvPicPr/>
                  </pic:nvPicPr>
                  <pic:blipFill>
                    <a:blip r:embed="rId9"/>
                    <a:stretch>
                      <a:fillRect/>
                    </a:stretch>
                  </pic:blipFill>
                  <pic:spPr>
                    <a:xfrm>
                      <a:off x="0" y="0"/>
                      <a:ext cx="1295400" cy="1295400"/>
                    </a:xfrm>
                    <a:prstGeom prst="rect">
                      <a:avLst/>
                    </a:prstGeom>
                  </pic:spPr>
                </pic:pic>
              </a:graphicData>
            </a:graphic>
          </wp:inline>
        </w:drawing>
      </w:r>
      <w:r w:rsidR="00DE558D">
        <w:rPr>
          <w:rFonts w:ascii="Times New Roman" w:eastAsia="Times New Roman" w:hAnsi="Times New Roman" w:cs="Times New Roman"/>
          <w:bCs/>
          <w:sz w:val="24"/>
          <w:szCs w:val="24"/>
          <w:u w:color="000000"/>
          <w:bdr w:val="nil"/>
          <w:lang w:eastAsia="ko-KR"/>
        </w:rPr>
        <w:t xml:space="preserve"> </w:t>
      </w:r>
      <w:r w:rsidR="00DE558D" w:rsidRPr="00DE558D">
        <w:rPr>
          <w:rFonts w:ascii="Times New Roman" w:eastAsia="Times New Roman" w:hAnsi="Times New Roman" w:cs="Times New Roman"/>
          <w:bCs/>
          <w:sz w:val="24"/>
          <w:szCs w:val="24"/>
          <w:u w:color="000000"/>
          <w:bdr w:val="nil"/>
          <w:lang w:eastAsia="ko-KR"/>
        </w:rPr>
        <w:t xml:space="preserve">The course text is the award-winning </w:t>
      </w:r>
      <w:r w:rsidR="00DE558D" w:rsidRPr="00DE558D">
        <w:rPr>
          <w:rFonts w:ascii="Times New Roman" w:eastAsia="Times New Roman" w:hAnsi="Times New Roman" w:cs="Times New Roman"/>
          <w:bCs/>
          <w:i/>
          <w:iCs/>
          <w:sz w:val="24"/>
          <w:szCs w:val="24"/>
          <w:u w:color="000000"/>
          <w:bdr w:val="nil"/>
          <w:lang w:eastAsia="ko-KR"/>
        </w:rPr>
        <w:t>Argument Builder</w:t>
      </w:r>
    </w:p>
    <w:p w14:paraId="0E8CBA85" w14:textId="77777777" w:rsidR="00DE558D" w:rsidRPr="00DE558D" w:rsidRDefault="00DE558D"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i/>
          <w:iCs/>
          <w:sz w:val="24"/>
          <w:szCs w:val="24"/>
          <w:u w:color="000000"/>
          <w:bdr w:val="nil"/>
          <w:lang w:eastAsia="ko-KR"/>
        </w:rPr>
      </w:pPr>
      <w:r w:rsidRPr="00DE558D">
        <w:rPr>
          <w:rFonts w:ascii="Times New Roman" w:eastAsia="Times New Roman" w:hAnsi="Times New Roman" w:cs="Times New Roman"/>
          <w:bCs/>
          <w:i/>
          <w:iCs/>
          <w:sz w:val="24"/>
          <w:szCs w:val="24"/>
          <w:u w:color="000000"/>
          <w:bdr w:val="nil"/>
          <w:lang w:eastAsia="ko-KR"/>
        </w:rPr>
        <w:t xml:space="preserve"> </w:t>
      </w:r>
      <w:r w:rsidRPr="00DE558D">
        <w:rPr>
          <w:rFonts w:ascii="Times New Roman" w:eastAsia="Times New Roman" w:hAnsi="Times New Roman" w:cs="Times New Roman"/>
          <w:bCs/>
          <w:sz w:val="24"/>
          <w:szCs w:val="24"/>
          <w:u w:color="000000"/>
          <w:bdr w:val="nil"/>
          <w:lang w:eastAsia="ko-KR"/>
        </w:rPr>
        <w:t>which is available from Classical Academic Press.</w:t>
      </w:r>
    </w:p>
    <w:p w14:paraId="362086A8" w14:textId="3E926D73" w:rsidR="00DE558D" w:rsidRDefault="00DE558D"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sz w:val="24"/>
          <w:szCs w:val="24"/>
          <w:u w:color="000000"/>
          <w:bdr w:val="nil"/>
          <w:lang w:eastAsia="ko-KR"/>
        </w:rPr>
      </w:pPr>
      <w:r w:rsidRPr="00DE558D">
        <w:rPr>
          <w:rFonts w:ascii="Times New Roman" w:eastAsia="Times New Roman" w:hAnsi="Times New Roman" w:cs="Times New Roman"/>
          <w:bCs/>
          <w:sz w:val="24"/>
          <w:szCs w:val="24"/>
          <w:u w:color="000000"/>
          <w:bdr w:val="nil"/>
          <w:lang w:eastAsia="ko-KR"/>
        </w:rPr>
        <w:t xml:space="preserve">   (www.ClassicalAcademicPress.com)</w:t>
      </w:r>
      <w:r w:rsidRPr="00C67527">
        <w:rPr>
          <w:rFonts w:ascii="Times New Roman" w:eastAsia="Times New Roman" w:hAnsi="Times New Roman" w:cs="Times New Roman"/>
          <w:bCs/>
          <w:sz w:val="24"/>
          <w:szCs w:val="24"/>
          <w:u w:color="000000"/>
          <w:bdr w:val="nil"/>
          <w:lang w:eastAsia="ko-KR"/>
        </w:rPr>
        <w:t xml:space="preserve"> </w:t>
      </w:r>
    </w:p>
    <w:p w14:paraId="35603FF1" w14:textId="77777777" w:rsidR="00EF7AA0" w:rsidRDefault="00EF7AA0"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sz w:val="24"/>
          <w:szCs w:val="24"/>
          <w:u w:color="000000"/>
          <w:bdr w:val="nil"/>
          <w:lang w:eastAsia="ko-KR"/>
        </w:rPr>
      </w:pPr>
    </w:p>
    <w:p w14:paraId="37734DB6" w14:textId="1D5D073B" w:rsidR="00EF7AA0" w:rsidRPr="00C67527" w:rsidRDefault="00EF7AA0" w:rsidP="00DE558D">
      <w:pPr>
        <w:pBdr>
          <w:top w:val="nil"/>
          <w:left w:val="nil"/>
          <w:bottom w:val="nil"/>
          <w:right w:val="nil"/>
          <w:between w:val="nil"/>
          <w:bar w:val="nil"/>
        </w:pBdr>
        <w:tabs>
          <w:tab w:val="left" w:pos="7510"/>
        </w:tabs>
        <w:spacing w:after="0" w:line="240" w:lineRule="auto"/>
        <w:rPr>
          <w:rFonts w:ascii="Times New Roman" w:eastAsia="Times New Roman" w:hAnsi="Times New Roman" w:cs="Times New Roman"/>
          <w:bCs/>
          <w:sz w:val="24"/>
          <w:szCs w:val="24"/>
          <w:u w:color="000000"/>
          <w:bdr w:val="nil"/>
          <w:lang w:eastAsia="ko-KR"/>
        </w:rPr>
      </w:pPr>
      <w:r>
        <w:rPr>
          <w:rFonts w:ascii="Times New Roman" w:eastAsia="Times New Roman" w:hAnsi="Times New Roman" w:cs="Times New Roman"/>
          <w:bCs/>
          <w:sz w:val="24"/>
          <w:szCs w:val="24"/>
          <w:u w:color="000000"/>
          <w:bdr w:val="nil"/>
          <w:lang w:eastAsia="ko-KR"/>
        </w:rPr>
        <w:t>Additional readings may be provided by the instructor, as needed.</w:t>
      </w:r>
    </w:p>
    <w:p w14:paraId="6466B52C" w14:textId="14EB3276" w:rsidR="00AC214D" w:rsidRDefault="00AC214D" w:rsidP="00A81F5B">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0951D896" w14:textId="1A9AFFC4" w:rsidR="009954F2" w:rsidRPr="00405866" w:rsidRDefault="009954F2" w:rsidP="00A81F5B">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9954F2">
        <w:rPr>
          <w:rFonts w:ascii="Times New Roman" w:eastAsia="Times New Roman" w:hAnsi="Times New Roman" w:cs="Times New Roman"/>
          <w:b/>
          <w:sz w:val="24"/>
          <w:szCs w:val="24"/>
          <w:u w:color="000000"/>
          <w:bdr w:val="nil"/>
          <w:lang w:eastAsia="ko-KR"/>
        </w:rPr>
        <w:t>Optional Course Texts:</w:t>
      </w:r>
      <w:r>
        <w:rPr>
          <w:rFonts w:ascii="Times New Roman" w:eastAsia="Times New Roman" w:hAnsi="Times New Roman" w:cs="Times New Roman"/>
          <w:b/>
          <w:sz w:val="24"/>
          <w:szCs w:val="24"/>
          <w:u w:color="000000"/>
          <w:bdr w:val="nil"/>
          <w:lang w:eastAsia="ko-KR"/>
        </w:rPr>
        <w:t xml:space="preserve"> </w:t>
      </w:r>
      <w:r w:rsidR="00683D36">
        <w:rPr>
          <w:rFonts w:ascii="Times New Roman" w:eastAsia="Times New Roman" w:hAnsi="Times New Roman" w:cs="Times New Roman"/>
          <w:bCs/>
          <w:sz w:val="24"/>
          <w:szCs w:val="24"/>
          <w:u w:color="000000"/>
          <w:bdr w:val="nil"/>
          <w:lang w:eastAsia="ko-KR"/>
        </w:rPr>
        <w:t>Papers and essays will be submitted using basic MLA format</w:t>
      </w:r>
      <w:r w:rsidR="007E7BFE">
        <w:rPr>
          <w:rFonts w:ascii="Times New Roman" w:eastAsia="Times New Roman" w:hAnsi="Times New Roman" w:cs="Times New Roman"/>
          <w:bCs/>
          <w:sz w:val="24"/>
          <w:szCs w:val="24"/>
          <w:u w:color="000000"/>
          <w:bdr w:val="nil"/>
          <w:lang w:eastAsia="ko-KR"/>
        </w:rPr>
        <w:t xml:space="preserve">ting guides. The </w:t>
      </w:r>
      <w:r w:rsidR="007E7BFE">
        <w:rPr>
          <w:rFonts w:ascii="Times New Roman" w:eastAsia="Times New Roman" w:hAnsi="Times New Roman" w:cs="Times New Roman"/>
          <w:bCs/>
          <w:i/>
          <w:iCs/>
          <w:sz w:val="24"/>
          <w:szCs w:val="24"/>
          <w:u w:color="000000"/>
          <w:bdr w:val="nil"/>
          <w:lang w:eastAsia="ko-KR"/>
        </w:rPr>
        <w:t>MLA Handbook for Writers of Research Papers</w:t>
      </w:r>
      <w:r w:rsidR="00CC005E">
        <w:rPr>
          <w:rFonts w:ascii="Times New Roman" w:eastAsia="Times New Roman" w:hAnsi="Times New Roman" w:cs="Times New Roman"/>
          <w:bCs/>
          <w:i/>
          <w:iCs/>
          <w:sz w:val="24"/>
          <w:szCs w:val="24"/>
          <w:u w:color="000000"/>
          <w:bdr w:val="nil"/>
          <w:lang w:eastAsia="ko-KR"/>
        </w:rPr>
        <w:t xml:space="preserve"> </w:t>
      </w:r>
      <w:r w:rsidR="00CC005E">
        <w:rPr>
          <w:rFonts w:ascii="Times New Roman" w:eastAsia="Times New Roman" w:hAnsi="Times New Roman" w:cs="Times New Roman"/>
          <w:bCs/>
          <w:sz w:val="24"/>
          <w:szCs w:val="24"/>
          <w:u w:color="000000"/>
          <w:bdr w:val="nil"/>
          <w:lang w:eastAsia="ko-KR"/>
        </w:rPr>
        <w:t>- 7th Edition may be a helpful resource.</w:t>
      </w:r>
    </w:p>
    <w:p w14:paraId="1E9E68BA"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3E2472A6"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174F244C" w14:textId="77777777" w:rsid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405866">
        <w:rPr>
          <w:rFonts w:ascii="Times New Roman" w:eastAsia="Times New Roman" w:hAnsi="Times New Roman" w:cs="Times New Roman"/>
          <w:b/>
          <w:sz w:val="24"/>
          <w:szCs w:val="24"/>
          <w:u w:color="000000"/>
          <w:bdr w:val="nil"/>
          <w:lang w:eastAsia="ko-KR"/>
        </w:rPr>
        <w:t>Course Description:</w:t>
      </w:r>
    </w:p>
    <w:p w14:paraId="69189B2E" w14:textId="77777777" w:rsidR="000D3835" w:rsidRDefault="000D3835"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1A69760D" w14:textId="1F6B74CB" w:rsidR="0022111B" w:rsidRPr="00A936E5" w:rsidRDefault="00A70233"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Pr>
          <w:rFonts w:ascii="Times New Roman" w:eastAsia="Times New Roman" w:hAnsi="Times New Roman" w:cs="Times New Roman"/>
          <w:bCs/>
          <w:sz w:val="24"/>
          <w:szCs w:val="24"/>
          <w:u w:color="000000"/>
          <w:bdr w:val="nil"/>
          <w:lang w:eastAsia="ko-KR"/>
        </w:rPr>
        <w:t xml:space="preserve">Guided by the course text, </w:t>
      </w:r>
      <w:r>
        <w:rPr>
          <w:rFonts w:ascii="Times New Roman" w:eastAsia="Times New Roman" w:hAnsi="Times New Roman" w:cs="Times New Roman"/>
          <w:bCs/>
          <w:i/>
          <w:iCs/>
          <w:sz w:val="24"/>
          <w:szCs w:val="24"/>
          <w:u w:color="000000"/>
          <w:bdr w:val="nil"/>
          <w:lang w:eastAsia="ko-KR"/>
        </w:rPr>
        <w:t>The Argument Builder</w:t>
      </w:r>
      <w:r w:rsidR="00A936E5">
        <w:rPr>
          <w:rFonts w:ascii="Times New Roman" w:eastAsia="Times New Roman" w:hAnsi="Times New Roman" w:cs="Times New Roman"/>
          <w:bCs/>
          <w:i/>
          <w:iCs/>
          <w:sz w:val="24"/>
          <w:szCs w:val="24"/>
          <w:u w:color="000000"/>
          <w:bdr w:val="nil"/>
          <w:lang w:eastAsia="ko-KR"/>
        </w:rPr>
        <w:t xml:space="preserve">, </w:t>
      </w:r>
      <w:r w:rsidR="00A936E5">
        <w:rPr>
          <w:rFonts w:ascii="Times New Roman" w:eastAsia="Times New Roman" w:hAnsi="Times New Roman" w:cs="Times New Roman"/>
          <w:bCs/>
          <w:sz w:val="24"/>
          <w:szCs w:val="24"/>
          <w:u w:color="000000"/>
          <w:bdr w:val="nil"/>
          <w:lang w:eastAsia="ko-KR"/>
        </w:rPr>
        <w:t xml:space="preserve">this course looks at the skills and process of constructing good arguments. By studying </w:t>
      </w:r>
      <w:r w:rsidR="00295C23">
        <w:rPr>
          <w:rFonts w:ascii="Times New Roman" w:eastAsia="Times New Roman" w:hAnsi="Times New Roman" w:cs="Times New Roman"/>
          <w:bCs/>
          <w:sz w:val="24"/>
          <w:szCs w:val="24"/>
          <w:u w:color="000000"/>
          <w:bdr w:val="nil"/>
          <w:lang w:eastAsia="ko-KR"/>
        </w:rPr>
        <w:t xml:space="preserve">historical examples, both ancient and modern, we will </w:t>
      </w:r>
      <w:r w:rsidR="00295C23">
        <w:rPr>
          <w:rFonts w:ascii="Times New Roman" w:eastAsia="Times New Roman" w:hAnsi="Times New Roman" w:cs="Times New Roman"/>
          <w:bCs/>
          <w:sz w:val="24"/>
          <w:szCs w:val="24"/>
          <w:u w:color="000000"/>
          <w:bdr w:val="nil"/>
          <w:lang w:eastAsia="ko-KR"/>
        </w:rPr>
        <w:lastRenderedPageBreak/>
        <w:t>learn how to pursue and pre</w:t>
      </w:r>
      <w:r w:rsidR="00E51AB4">
        <w:rPr>
          <w:rFonts w:ascii="Times New Roman" w:eastAsia="Times New Roman" w:hAnsi="Times New Roman" w:cs="Times New Roman"/>
          <w:bCs/>
          <w:sz w:val="24"/>
          <w:szCs w:val="24"/>
          <w:u w:color="000000"/>
          <w:bdr w:val="nil"/>
          <w:lang w:eastAsia="ko-KR"/>
        </w:rPr>
        <w:t xml:space="preserve">sent truth in both written and spoken forms. We'll review logical fallacies and end the semester putting these concepts into </w:t>
      </w:r>
      <w:r w:rsidR="00760DD5">
        <w:rPr>
          <w:rFonts w:ascii="Times New Roman" w:eastAsia="Times New Roman" w:hAnsi="Times New Roman" w:cs="Times New Roman"/>
          <w:bCs/>
          <w:sz w:val="24"/>
          <w:szCs w:val="24"/>
          <w:u w:color="000000"/>
          <w:bdr w:val="nil"/>
          <w:lang w:eastAsia="ko-KR"/>
        </w:rPr>
        <w:t>practice</w:t>
      </w:r>
      <w:r w:rsidR="001634C2">
        <w:rPr>
          <w:rFonts w:ascii="Times New Roman" w:eastAsia="Times New Roman" w:hAnsi="Times New Roman" w:cs="Times New Roman"/>
          <w:bCs/>
          <w:sz w:val="24"/>
          <w:szCs w:val="24"/>
          <w:u w:color="000000"/>
          <w:bdr w:val="nil"/>
          <w:lang w:eastAsia="ko-KR"/>
        </w:rPr>
        <w:t xml:space="preserve"> with a formal debate.</w:t>
      </w:r>
    </w:p>
    <w:p w14:paraId="6898B086" w14:textId="72234991" w:rsidR="001A11BA" w:rsidRDefault="001A11BA"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bdr w:val="nil"/>
          <w:lang w:eastAsia="ko-KR"/>
        </w:rPr>
      </w:pPr>
      <w:r>
        <w:rPr>
          <w:rFonts w:ascii="Times New Roman" w:eastAsia="Times New Roman" w:hAnsi="Times New Roman" w:cs="Times New Roman"/>
          <w:bCs/>
          <w:sz w:val="24"/>
          <w:szCs w:val="24"/>
          <w:u w:val="thick"/>
          <w:bdr w:val="nil"/>
          <w:lang w:eastAsia="ko-KR"/>
        </w:rPr>
        <w:t>__________________________________________________________________________</w:t>
      </w:r>
    </w:p>
    <w:p w14:paraId="7A47AE85" w14:textId="47333497" w:rsidR="001A11BA" w:rsidRDefault="001A11BA"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sidRPr="006A3007">
        <w:rPr>
          <w:rFonts w:ascii="Times New Roman" w:eastAsia="Times New Roman" w:hAnsi="Times New Roman" w:cs="Times New Roman"/>
          <w:b/>
          <w:sz w:val="24"/>
          <w:szCs w:val="24"/>
          <w:bdr w:val="nil"/>
          <w:lang w:eastAsia="ko-KR"/>
        </w:rPr>
        <w:t>Student</w:t>
      </w:r>
      <w:r w:rsidR="006A3007" w:rsidRPr="006A3007">
        <w:rPr>
          <w:rFonts w:ascii="Times New Roman" w:eastAsia="Times New Roman" w:hAnsi="Times New Roman" w:cs="Times New Roman"/>
          <w:b/>
          <w:sz w:val="24"/>
          <w:szCs w:val="24"/>
          <w:bdr w:val="nil"/>
          <w:lang w:eastAsia="ko-KR"/>
        </w:rPr>
        <w:t xml:space="preserve"> Expectations: Executive Function Skills</w:t>
      </w:r>
    </w:p>
    <w:p w14:paraId="4FA5228B" w14:textId="77777777" w:rsidR="006A3007" w:rsidRDefault="006A3007"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p>
    <w:p w14:paraId="16B7A63E" w14:textId="338AEB3C" w:rsidR="005B5BDC" w:rsidRDefault="005F2262"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Cs/>
          <w:sz w:val="24"/>
          <w:szCs w:val="24"/>
          <w:bdr w:val="nil"/>
          <w:lang w:eastAsia="ko-KR"/>
        </w:rPr>
        <w:t xml:space="preserve">Students enrolling in the </w:t>
      </w:r>
      <w:r w:rsidR="004B05A7">
        <w:rPr>
          <w:rFonts w:ascii="Times New Roman" w:eastAsia="Times New Roman" w:hAnsi="Times New Roman" w:cs="Times New Roman"/>
          <w:bCs/>
          <w:sz w:val="24"/>
          <w:szCs w:val="24"/>
          <w:bdr w:val="nil"/>
          <w:lang w:eastAsia="ko-KR"/>
        </w:rPr>
        <w:t xml:space="preserve">Persuasive Argument </w:t>
      </w:r>
      <w:r>
        <w:rPr>
          <w:rFonts w:ascii="Times New Roman" w:eastAsia="Times New Roman" w:hAnsi="Times New Roman" w:cs="Times New Roman"/>
          <w:bCs/>
          <w:sz w:val="24"/>
          <w:szCs w:val="24"/>
          <w:bdr w:val="nil"/>
          <w:lang w:eastAsia="ko-KR"/>
        </w:rPr>
        <w:t xml:space="preserve">course will be expected to show </w:t>
      </w:r>
      <w:r w:rsidR="002D68DA">
        <w:rPr>
          <w:rFonts w:ascii="Times New Roman" w:eastAsia="Times New Roman" w:hAnsi="Times New Roman" w:cs="Times New Roman"/>
          <w:bCs/>
          <w:sz w:val="24"/>
          <w:szCs w:val="24"/>
          <w:bdr w:val="nil"/>
          <w:lang w:eastAsia="ko-KR"/>
        </w:rPr>
        <w:t xml:space="preserve">the </w:t>
      </w:r>
      <w:r>
        <w:rPr>
          <w:rFonts w:ascii="Times New Roman" w:eastAsia="Times New Roman" w:hAnsi="Times New Roman" w:cs="Times New Roman"/>
          <w:bCs/>
          <w:sz w:val="24"/>
          <w:szCs w:val="24"/>
          <w:bdr w:val="nil"/>
          <w:lang w:eastAsia="ko-KR"/>
        </w:rPr>
        <w:t>development</w:t>
      </w:r>
      <w:r w:rsidR="00C0688D">
        <w:rPr>
          <w:rFonts w:ascii="Times New Roman" w:eastAsia="Times New Roman" w:hAnsi="Times New Roman" w:cs="Times New Roman"/>
          <w:bCs/>
          <w:sz w:val="24"/>
          <w:szCs w:val="24"/>
          <w:bdr w:val="nil"/>
          <w:lang w:eastAsia="ko-KR"/>
        </w:rPr>
        <w:t xml:space="preserve"> of Executive Function </w:t>
      </w:r>
      <w:r w:rsidR="002D68DA">
        <w:rPr>
          <w:rFonts w:ascii="Times New Roman" w:eastAsia="Times New Roman" w:hAnsi="Times New Roman" w:cs="Times New Roman"/>
          <w:bCs/>
          <w:sz w:val="24"/>
          <w:szCs w:val="24"/>
          <w:bdr w:val="nil"/>
          <w:lang w:eastAsia="ko-KR"/>
        </w:rPr>
        <w:t>S</w:t>
      </w:r>
      <w:r w:rsidR="00C0688D">
        <w:rPr>
          <w:rFonts w:ascii="Times New Roman" w:eastAsia="Times New Roman" w:hAnsi="Times New Roman" w:cs="Times New Roman"/>
          <w:bCs/>
          <w:sz w:val="24"/>
          <w:szCs w:val="24"/>
          <w:bdr w:val="nil"/>
          <w:lang w:eastAsia="ko-KR"/>
        </w:rPr>
        <w:t xml:space="preserve">kills throughout the semester. Executive Function Skills speaks to a set of qualities and </w:t>
      </w:r>
      <w:r w:rsidR="002D68DA">
        <w:rPr>
          <w:rFonts w:ascii="Times New Roman" w:eastAsia="Times New Roman" w:hAnsi="Times New Roman" w:cs="Times New Roman"/>
          <w:bCs/>
          <w:sz w:val="24"/>
          <w:szCs w:val="24"/>
          <w:bdr w:val="nil"/>
          <w:lang w:eastAsia="ko-KR"/>
        </w:rPr>
        <w:t>skillsets</w:t>
      </w:r>
      <w:r w:rsidR="00C0688D">
        <w:rPr>
          <w:rFonts w:ascii="Times New Roman" w:eastAsia="Times New Roman" w:hAnsi="Times New Roman" w:cs="Times New Roman"/>
          <w:bCs/>
          <w:sz w:val="24"/>
          <w:szCs w:val="24"/>
          <w:bdr w:val="nil"/>
          <w:lang w:eastAsia="ko-KR"/>
        </w:rPr>
        <w:t xml:space="preserve"> </w:t>
      </w:r>
      <w:r w:rsidR="00C26F03">
        <w:rPr>
          <w:rFonts w:ascii="Times New Roman" w:eastAsia="Times New Roman" w:hAnsi="Times New Roman" w:cs="Times New Roman"/>
          <w:bCs/>
          <w:sz w:val="24"/>
          <w:szCs w:val="24"/>
          <w:bdr w:val="nil"/>
          <w:lang w:eastAsia="ko-KR"/>
        </w:rPr>
        <w:t>students will develop and hone to better approach th</w:t>
      </w:r>
      <w:r w:rsidR="0028158D">
        <w:rPr>
          <w:rFonts w:ascii="Times New Roman" w:eastAsia="Times New Roman" w:hAnsi="Times New Roman" w:cs="Times New Roman"/>
          <w:bCs/>
          <w:sz w:val="24"/>
          <w:szCs w:val="24"/>
          <w:bdr w:val="nil"/>
          <w:lang w:eastAsia="ko-KR"/>
        </w:rPr>
        <w:t xml:space="preserve">e various courses, lectures, readings, and teachers they will encounter in their future academic coursework. It is understood that students </w:t>
      </w:r>
      <w:r w:rsidR="005C3D6B">
        <w:rPr>
          <w:rFonts w:ascii="Times New Roman" w:eastAsia="Times New Roman" w:hAnsi="Times New Roman" w:cs="Times New Roman"/>
          <w:bCs/>
          <w:sz w:val="24"/>
          <w:szCs w:val="24"/>
          <w:bdr w:val="nil"/>
          <w:lang w:eastAsia="ko-KR"/>
        </w:rPr>
        <w:t>enter this course at varying abilities and skill levels and the goal is to improve and increase the skill level of each student.</w:t>
      </w:r>
    </w:p>
    <w:p w14:paraId="032CCAB2" w14:textId="77777777" w:rsidR="005B5BDC" w:rsidRDefault="005B5BDC"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p>
    <w:p w14:paraId="150C7AD8" w14:textId="5C62558E" w:rsidR="005B5BDC" w:rsidRDefault="005B5BDC"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Cs/>
          <w:sz w:val="24"/>
          <w:szCs w:val="24"/>
          <w:bdr w:val="nil"/>
          <w:lang w:eastAsia="ko-KR"/>
        </w:rPr>
        <w:t xml:space="preserve">These skills include: </w:t>
      </w:r>
    </w:p>
    <w:p w14:paraId="489509C9" w14:textId="77777777" w:rsidR="00B60B20" w:rsidRDefault="00B60B20"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p>
    <w:p w14:paraId="2F2EB52C" w14:textId="2E2EBB60" w:rsidR="005B5BDC" w:rsidRDefault="00B60B20"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
          <w:sz w:val="24"/>
          <w:szCs w:val="24"/>
          <w:bdr w:val="nil"/>
          <w:lang w:eastAsia="ko-KR"/>
        </w:rPr>
        <w:t xml:space="preserve">Participation: </w:t>
      </w:r>
      <w:r w:rsidR="008700D4">
        <w:rPr>
          <w:rFonts w:ascii="Times New Roman" w:eastAsia="Times New Roman" w:hAnsi="Times New Roman" w:cs="Times New Roman"/>
          <w:bCs/>
          <w:sz w:val="24"/>
          <w:szCs w:val="24"/>
          <w:bdr w:val="nil"/>
          <w:lang w:eastAsia="ko-KR"/>
        </w:rPr>
        <w:t xml:space="preserve">A willingness to participate in </w:t>
      </w:r>
      <w:r w:rsidR="00781449">
        <w:rPr>
          <w:rFonts w:ascii="Times New Roman" w:eastAsia="Times New Roman" w:hAnsi="Times New Roman" w:cs="Times New Roman"/>
          <w:bCs/>
          <w:sz w:val="24"/>
          <w:szCs w:val="24"/>
          <w:bdr w:val="nil"/>
          <w:lang w:eastAsia="ko-KR"/>
        </w:rPr>
        <w:t xml:space="preserve">the </w:t>
      </w:r>
      <w:r w:rsidR="008700D4">
        <w:rPr>
          <w:rFonts w:ascii="Times New Roman" w:eastAsia="Times New Roman" w:hAnsi="Times New Roman" w:cs="Times New Roman"/>
          <w:bCs/>
          <w:sz w:val="24"/>
          <w:szCs w:val="24"/>
          <w:bdr w:val="nil"/>
          <w:lang w:eastAsia="ko-KR"/>
        </w:rPr>
        <w:t xml:space="preserve">discussion, ask questions, supply answers, and </w:t>
      </w:r>
      <w:r w:rsidR="00781449">
        <w:rPr>
          <w:rFonts w:ascii="Times New Roman" w:eastAsia="Times New Roman" w:hAnsi="Times New Roman" w:cs="Times New Roman"/>
          <w:bCs/>
          <w:sz w:val="24"/>
          <w:szCs w:val="24"/>
          <w:bdr w:val="nil"/>
          <w:lang w:eastAsia="ko-KR"/>
        </w:rPr>
        <w:t>contemplate the material being discussed.</w:t>
      </w:r>
    </w:p>
    <w:p w14:paraId="471C587F" w14:textId="14103449" w:rsidR="00781449" w:rsidRDefault="00582FCD"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
          <w:sz w:val="24"/>
          <w:szCs w:val="24"/>
          <w:bdr w:val="nil"/>
          <w:lang w:eastAsia="ko-KR"/>
        </w:rPr>
        <w:t xml:space="preserve">Note Taking: </w:t>
      </w:r>
      <w:r>
        <w:rPr>
          <w:rFonts w:ascii="Times New Roman" w:eastAsia="Times New Roman" w:hAnsi="Times New Roman" w:cs="Times New Roman"/>
          <w:bCs/>
          <w:sz w:val="24"/>
          <w:szCs w:val="24"/>
          <w:bdr w:val="nil"/>
          <w:lang w:eastAsia="ko-KR"/>
        </w:rPr>
        <w:t>The ability to note important content both during</w:t>
      </w:r>
      <w:r w:rsidR="00B6661C">
        <w:rPr>
          <w:rFonts w:ascii="Times New Roman" w:eastAsia="Times New Roman" w:hAnsi="Times New Roman" w:cs="Times New Roman"/>
          <w:bCs/>
          <w:sz w:val="24"/>
          <w:szCs w:val="24"/>
          <w:bdr w:val="nil"/>
          <w:lang w:eastAsia="ko-KR"/>
        </w:rPr>
        <w:t xml:space="preserve"> and after class and while completing assigned reading. Appropriate note</w:t>
      </w:r>
      <w:r w:rsidR="004E2919">
        <w:rPr>
          <w:rFonts w:ascii="Times New Roman" w:eastAsia="Times New Roman" w:hAnsi="Times New Roman" w:cs="Times New Roman"/>
          <w:bCs/>
          <w:sz w:val="24"/>
          <w:szCs w:val="24"/>
          <w:bdr w:val="nil"/>
          <w:lang w:eastAsia="ko-KR"/>
        </w:rPr>
        <w:t>-taking skills provide a valuable resource to be consulted</w:t>
      </w:r>
      <w:r w:rsidR="00B07CB2">
        <w:rPr>
          <w:rFonts w:ascii="Times New Roman" w:eastAsia="Times New Roman" w:hAnsi="Times New Roman" w:cs="Times New Roman"/>
          <w:bCs/>
          <w:sz w:val="24"/>
          <w:szCs w:val="24"/>
          <w:bdr w:val="nil"/>
          <w:lang w:eastAsia="ko-KR"/>
        </w:rPr>
        <w:t xml:space="preserve"> for application during future assignments and assess</w:t>
      </w:r>
      <w:r w:rsidR="002E052F">
        <w:rPr>
          <w:rFonts w:ascii="Times New Roman" w:eastAsia="Times New Roman" w:hAnsi="Times New Roman" w:cs="Times New Roman"/>
          <w:bCs/>
          <w:sz w:val="24"/>
          <w:szCs w:val="24"/>
          <w:bdr w:val="nil"/>
          <w:lang w:eastAsia="ko-KR"/>
        </w:rPr>
        <w:t>ments.</w:t>
      </w:r>
    </w:p>
    <w:p w14:paraId="77829A08" w14:textId="3D6AD066" w:rsidR="002E052F" w:rsidRDefault="002E052F"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bdr w:val="nil"/>
          <w:lang w:eastAsia="ko-KR"/>
        </w:rPr>
      </w:pPr>
      <w:r>
        <w:rPr>
          <w:rFonts w:ascii="Times New Roman" w:eastAsia="Times New Roman" w:hAnsi="Times New Roman" w:cs="Times New Roman"/>
          <w:b/>
          <w:sz w:val="24"/>
          <w:szCs w:val="24"/>
          <w:bdr w:val="nil"/>
          <w:lang w:eastAsia="ko-KR"/>
        </w:rPr>
        <w:t xml:space="preserve">Attention to Detail: </w:t>
      </w:r>
      <w:r w:rsidR="006027D4">
        <w:rPr>
          <w:rFonts w:ascii="Times New Roman" w:eastAsia="Times New Roman" w:hAnsi="Times New Roman" w:cs="Times New Roman"/>
          <w:bCs/>
          <w:sz w:val="24"/>
          <w:szCs w:val="24"/>
          <w:bdr w:val="nil"/>
          <w:lang w:eastAsia="ko-KR"/>
        </w:rPr>
        <w:t>Attention to style guides for assignments</w:t>
      </w:r>
      <w:r w:rsidR="006F09C7">
        <w:rPr>
          <w:rFonts w:ascii="Times New Roman" w:eastAsia="Times New Roman" w:hAnsi="Times New Roman" w:cs="Times New Roman"/>
          <w:bCs/>
          <w:sz w:val="24"/>
          <w:szCs w:val="24"/>
          <w:bdr w:val="nil"/>
          <w:lang w:eastAsia="ko-KR"/>
        </w:rPr>
        <w:t>, preparation for debates</w:t>
      </w:r>
      <w:r w:rsidR="00304822">
        <w:rPr>
          <w:rFonts w:ascii="Times New Roman" w:eastAsia="Times New Roman" w:hAnsi="Times New Roman" w:cs="Times New Roman"/>
          <w:bCs/>
          <w:sz w:val="24"/>
          <w:szCs w:val="24"/>
          <w:bdr w:val="nil"/>
          <w:lang w:eastAsia="ko-KR"/>
        </w:rPr>
        <w:t>, and participation in conversations and debates require attention to details.</w:t>
      </w:r>
    </w:p>
    <w:p w14:paraId="2BAC9B43" w14:textId="700123FE" w:rsidR="00304822" w:rsidRPr="00442978" w:rsidRDefault="00304822"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sidRPr="00304822">
        <w:rPr>
          <w:rFonts w:ascii="Times New Roman" w:eastAsia="Times New Roman" w:hAnsi="Times New Roman" w:cs="Times New Roman"/>
          <w:b/>
          <w:sz w:val="24"/>
          <w:szCs w:val="24"/>
          <w:bdr w:val="nil"/>
          <w:lang w:eastAsia="ko-KR"/>
        </w:rPr>
        <w:t>Preparedness:</w:t>
      </w:r>
      <w:r>
        <w:rPr>
          <w:rFonts w:ascii="Times New Roman" w:eastAsia="Times New Roman" w:hAnsi="Times New Roman" w:cs="Times New Roman"/>
          <w:b/>
          <w:sz w:val="24"/>
          <w:szCs w:val="24"/>
          <w:bdr w:val="nil"/>
          <w:lang w:eastAsia="ko-KR"/>
        </w:rPr>
        <w:t xml:space="preserve"> </w:t>
      </w:r>
      <w:r w:rsidR="00DF1372">
        <w:rPr>
          <w:rFonts w:ascii="Times New Roman" w:eastAsia="Times New Roman" w:hAnsi="Times New Roman" w:cs="Times New Roman"/>
          <w:bCs/>
          <w:sz w:val="24"/>
          <w:szCs w:val="24"/>
          <w:bdr w:val="nil"/>
          <w:lang w:eastAsia="ko-KR"/>
        </w:rPr>
        <w:t>Adherence to deadlines, submission requirements</w:t>
      </w:r>
      <w:r w:rsidR="00A40932">
        <w:rPr>
          <w:rFonts w:ascii="Times New Roman" w:eastAsia="Times New Roman" w:hAnsi="Times New Roman" w:cs="Times New Roman"/>
          <w:bCs/>
          <w:sz w:val="24"/>
          <w:szCs w:val="24"/>
          <w:bdr w:val="nil"/>
          <w:lang w:eastAsia="ko-KR"/>
        </w:rPr>
        <w:t xml:space="preserve"> and preparation for debates require intentional preparedness</w:t>
      </w:r>
      <w:r w:rsidR="00442978">
        <w:rPr>
          <w:rFonts w:ascii="Times New Roman" w:eastAsia="Times New Roman" w:hAnsi="Times New Roman" w:cs="Times New Roman"/>
          <w:bCs/>
          <w:sz w:val="24"/>
          <w:szCs w:val="24"/>
          <w:bdr w:val="nil"/>
          <w:lang w:eastAsia="ko-KR"/>
        </w:rPr>
        <w:t>.</w:t>
      </w:r>
    </w:p>
    <w:p w14:paraId="665E5887" w14:textId="47103C53" w:rsidR="00442978" w:rsidRPr="005C625D" w:rsidRDefault="00CF4814"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Pr>
          <w:rFonts w:ascii="Times New Roman" w:eastAsia="Times New Roman" w:hAnsi="Times New Roman" w:cs="Times New Roman"/>
          <w:b/>
          <w:sz w:val="24"/>
          <w:szCs w:val="24"/>
          <w:bdr w:val="nil"/>
          <w:lang w:eastAsia="ko-KR"/>
        </w:rPr>
        <w:t>Application of Assessments:</w:t>
      </w:r>
      <w:r w:rsidR="00A548F5">
        <w:rPr>
          <w:rFonts w:ascii="Times New Roman" w:eastAsia="Times New Roman" w:hAnsi="Times New Roman" w:cs="Times New Roman"/>
          <w:bCs/>
          <w:sz w:val="24"/>
          <w:szCs w:val="24"/>
          <w:bdr w:val="nil"/>
          <w:lang w:eastAsia="ko-KR"/>
        </w:rPr>
        <w:t xml:space="preserve"> Understanding </w:t>
      </w:r>
      <w:r w:rsidR="00B42EE9">
        <w:rPr>
          <w:rFonts w:ascii="Times New Roman" w:eastAsia="Times New Roman" w:hAnsi="Times New Roman" w:cs="Times New Roman"/>
          <w:bCs/>
          <w:sz w:val="24"/>
          <w:szCs w:val="24"/>
          <w:bdr w:val="nil"/>
          <w:lang w:eastAsia="ko-KR"/>
        </w:rPr>
        <w:t>assessments from peers and teacher</w:t>
      </w:r>
      <w:r w:rsidR="00461F4B">
        <w:rPr>
          <w:rFonts w:ascii="Times New Roman" w:eastAsia="Times New Roman" w:hAnsi="Times New Roman" w:cs="Times New Roman"/>
          <w:bCs/>
          <w:sz w:val="24"/>
          <w:szCs w:val="24"/>
          <w:bdr w:val="nil"/>
          <w:lang w:eastAsia="ko-KR"/>
        </w:rPr>
        <w:t>,</w:t>
      </w:r>
      <w:r w:rsidR="00B42EE9">
        <w:rPr>
          <w:rFonts w:ascii="Times New Roman" w:eastAsia="Times New Roman" w:hAnsi="Times New Roman" w:cs="Times New Roman"/>
          <w:bCs/>
          <w:sz w:val="24"/>
          <w:szCs w:val="24"/>
          <w:bdr w:val="nil"/>
          <w:lang w:eastAsia="ko-KR"/>
        </w:rPr>
        <w:t xml:space="preserve"> </w:t>
      </w:r>
      <w:r w:rsidR="00461F4B">
        <w:rPr>
          <w:rFonts w:ascii="Times New Roman" w:eastAsia="Times New Roman" w:hAnsi="Times New Roman" w:cs="Times New Roman"/>
          <w:bCs/>
          <w:sz w:val="24"/>
          <w:szCs w:val="24"/>
          <w:bdr w:val="nil"/>
          <w:lang w:eastAsia="ko-KR"/>
        </w:rPr>
        <w:t>along with</w:t>
      </w:r>
      <w:r w:rsidR="00B42EE9">
        <w:rPr>
          <w:rFonts w:ascii="Times New Roman" w:eastAsia="Times New Roman" w:hAnsi="Times New Roman" w:cs="Times New Roman"/>
          <w:bCs/>
          <w:sz w:val="24"/>
          <w:szCs w:val="24"/>
          <w:bdr w:val="nil"/>
          <w:lang w:eastAsia="ko-KR"/>
        </w:rPr>
        <w:t xml:space="preserve"> an ability to apply </w:t>
      </w:r>
      <w:r w:rsidR="00461F4B">
        <w:rPr>
          <w:rFonts w:ascii="Times New Roman" w:eastAsia="Times New Roman" w:hAnsi="Times New Roman" w:cs="Times New Roman"/>
          <w:bCs/>
          <w:sz w:val="24"/>
          <w:szCs w:val="24"/>
          <w:bdr w:val="nil"/>
          <w:lang w:eastAsia="ko-KR"/>
        </w:rPr>
        <w:t>the assessment to future assignments, assist the student to grow in their understanding of debate concepts and their application.</w:t>
      </w:r>
    </w:p>
    <w:p w14:paraId="273E1466" w14:textId="50DAF432" w:rsidR="005C625D" w:rsidRPr="00304822" w:rsidRDefault="005C625D" w:rsidP="005B5BDC">
      <w:pPr>
        <w:pStyle w:val="ListParagraph"/>
        <w:numPr>
          <w:ilvl w:val="0"/>
          <w:numId w:val="13"/>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bdr w:val="nil"/>
          <w:lang w:eastAsia="ko-KR"/>
        </w:rPr>
      </w:pPr>
      <w:r>
        <w:rPr>
          <w:rFonts w:ascii="Times New Roman" w:eastAsia="Times New Roman" w:hAnsi="Times New Roman" w:cs="Times New Roman"/>
          <w:b/>
          <w:sz w:val="24"/>
          <w:szCs w:val="24"/>
          <w:bdr w:val="nil"/>
          <w:lang w:eastAsia="ko-KR"/>
        </w:rPr>
        <w:t xml:space="preserve">Initiative/Maturity: </w:t>
      </w:r>
      <w:r w:rsidR="00F73CF5" w:rsidRPr="00F73CF5">
        <w:rPr>
          <w:rFonts w:ascii="Times New Roman" w:eastAsia="Times New Roman" w:hAnsi="Times New Roman" w:cs="Times New Roman"/>
          <w:bCs/>
          <w:sz w:val="24"/>
          <w:szCs w:val="24"/>
          <w:bdr w:val="nil"/>
          <w:lang w:eastAsia="ko-KR"/>
        </w:rPr>
        <w:t>Willin</w:t>
      </w:r>
      <w:r w:rsidR="00F73CF5" w:rsidRPr="00887E4B">
        <w:rPr>
          <w:rFonts w:ascii="Times New Roman" w:eastAsia="Times New Roman" w:hAnsi="Times New Roman" w:cs="Times New Roman"/>
          <w:bCs/>
          <w:sz w:val="24"/>
          <w:szCs w:val="24"/>
          <w:bdr w:val="nil"/>
          <w:lang w:eastAsia="ko-KR"/>
        </w:rPr>
        <w:t xml:space="preserve">gness </w:t>
      </w:r>
      <w:r w:rsidR="00887E4B" w:rsidRPr="00887E4B">
        <w:rPr>
          <w:rFonts w:ascii="Times New Roman" w:eastAsia="Times New Roman" w:hAnsi="Times New Roman" w:cs="Times New Roman"/>
          <w:bCs/>
          <w:sz w:val="24"/>
          <w:szCs w:val="24"/>
          <w:bdr w:val="nil"/>
          <w:lang w:eastAsia="ko-KR"/>
        </w:rPr>
        <w:t xml:space="preserve">to hear and apply critiques and seek guidance from </w:t>
      </w:r>
      <w:r w:rsidR="00887E4B">
        <w:rPr>
          <w:rFonts w:ascii="Times New Roman" w:eastAsia="Times New Roman" w:hAnsi="Times New Roman" w:cs="Times New Roman"/>
          <w:bCs/>
          <w:sz w:val="24"/>
          <w:szCs w:val="24"/>
          <w:bdr w:val="nil"/>
          <w:lang w:eastAsia="ko-KR"/>
        </w:rPr>
        <w:t xml:space="preserve">the </w:t>
      </w:r>
      <w:r w:rsidR="00887E4B" w:rsidRPr="00887E4B">
        <w:rPr>
          <w:rFonts w:ascii="Times New Roman" w:eastAsia="Times New Roman" w:hAnsi="Times New Roman" w:cs="Times New Roman"/>
          <w:bCs/>
          <w:sz w:val="24"/>
          <w:szCs w:val="24"/>
          <w:bdr w:val="nil"/>
          <w:lang w:eastAsia="ko-KR"/>
        </w:rPr>
        <w:t>instructor, if necessary.</w:t>
      </w:r>
    </w:p>
    <w:p w14:paraId="2624B3B3"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690EA82D"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7256B17E" w14:textId="77777777" w:rsidR="00405866" w:rsidRPr="00405866" w:rsidRDefault="00405866" w:rsidP="00405866">
      <w:pPr>
        <w:pBdr>
          <w:top w:val="nil"/>
          <w:left w:val="nil"/>
          <w:bottom w:val="nil"/>
          <w:right w:val="nil"/>
          <w:between w:val="nil"/>
          <w:bar w:val="nil"/>
        </w:pBdr>
        <w:spacing w:after="0" w:line="240" w:lineRule="auto"/>
        <w:rPr>
          <w:rFonts w:ascii="Arial Unicode MS" w:eastAsia="Arial Unicode MS" w:hAnsi="Arial Unicode MS" w:cs="Arial Unicode MS"/>
          <w:color w:val="000000"/>
          <w:sz w:val="24"/>
          <w:szCs w:val="24"/>
          <w:u w:color="000000"/>
          <w:bdr w:val="nil"/>
          <w:lang w:eastAsia="ko-KR"/>
        </w:rPr>
      </w:pPr>
    </w:p>
    <w:p w14:paraId="02E4253D"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i/>
          <w:iCs/>
          <w:color w:val="000000"/>
          <w:sz w:val="32"/>
          <w:szCs w:val="32"/>
          <w:u w:color="000000"/>
          <w:bdr w:val="nil"/>
          <w:lang w:eastAsia="ko-KR"/>
        </w:rPr>
      </w:pPr>
      <w:r w:rsidRPr="00405866">
        <w:rPr>
          <w:rFonts w:ascii="Times New Roman" w:eastAsia="Arial Unicode MS" w:hAnsi="Times New Roman" w:cs="Times New Roman"/>
          <w:b/>
          <w:bCs/>
          <w:i/>
          <w:iCs/>
          <w:color w:val="000000"/>
          <w:sz w:val="32"/>
          <w:szCs w:val="32"/>
          <w:u w:color="000000"/>
          <w:bdr w:val="nil"/>
          <w:lang w:eastAsia="ko-KR"/>
        </w:rPr>
        <w:t>Student Mastery Portrait</w:t>
      </w:r>
    </w:p>
    <w:p w14:paraId="05754F6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u w:color="000000"/>
          <w:bdr w:val="nil"/>
          <w:lang w:eastAsia="ko-KR"/>
        </w:rPr>
      </w:pPr>
    </w:p>
    <w:p w14:paraId="00731B41" w14:textId="69CB7B1C" w:rsidR="00405866" w:rsidRPr="00405866" w:rsidRDefault="00A860EE"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S</w:t>
      </w:r>
      <w:r w:rsidR="00405866" w:rsidRPr="00405866">
        <w:rPr>
          <w:rFonts w:ascii="Times New Roman" w:eastAsia="Arial Unicode MS" w:hAnsi="Times New Roman" w:cs="Times New Roman"/>
          <w:color w:val="000000"/>
          <w:sz w:val="24"/>
          <w:szCs w:val="24"/>
          <w:u w:color="000000"/>
          <w:bdr w:val="nil"/>
          <w:lang w:eastAsia="ko-KR"/>
        </w:rPr>
        <w:t>tudents practice a variety of complex skills w</w:t>
      </w:r>
      <w:r w:rsidR="000206EA">
        <w:rPr>
          <w:rFonts w:ascii="Times New Roman" w:eastAsia="Arial Unicode MS" w:hAnsi="Times New Roman" w:cs="Times New Roman"/>
          <w:color w:val="000000"/>
          <w:sz w:val="24"/>
          <w:szCs w:val="24"/>
          <w:u w:color="000000"/>
          <w:bdr w:val="nil"/>
          <w:lang w:eastAsia="ko-KR"/>
        </w:rPr>
        <w:t>ithin the discipline of debate</w:t>
      </w:r>
      <w:r w:rsidR="00405866" w:rsidRPr="00405866">
        <w:rPr>
          <w:rFonts w:ascii="Times New Roman" w:eastAsia="Arial Unicode MS" w:hAnsi="Times New Roman" w:cs="Times New Roman"/>
          <w:color w:val="000000"/>
          <w:sz w:val="24"/>
          <w:szCs w:val="24"/>
          <w:u w:color="000000"/>
          <w:bdr w:val="nil"/>
          <w:lang w:eastAsia="ko-KR"/>
        </w:rPr>
        <w:t xml:space="preserve">. Here are the skills which successful students of this course will </w:t>
      </w:r>
      <w:r w:rsidR="00A25A2A">
        <w:rPr>
          <w:rFonts w:ascii="Times New Roman" w:eastAsia="Arial Unicode MS" w:hAnsi="Times New Roman" w:cs="Times New Roman"/>
          <w:color w:val="000000"/>
          <w:sz w:val="24"/>
          <w:szCs w:val="24"/>
          <w:u w:color="000000"/>
          <w:bdr w:val="nil"/>
          <w:lang w:eastAsia="ko-KR"/>
        </w:rPr>
        <w:t xml:space="preserve">practice and </w:t>
      </w:r>
      <w:r w:rsidR="00405866" w:rsidRPr="00405866">
        <w:rPr>
          <w:rFonts w:ascii="Times New Roman" w:eastAsia="Arial Unicode MS" w:hAnsi="Times New Roman" w:cs="Times New Roman"/>
          <w:color w:val="000000"/>
          <w:sz w:val="24"/>
          <w:szCs w:val="24"/>
          <w:u w:color="000000"/>
          <w:bdr w:val="nil"/>
          <w:lang w:eastAsia="ko-KR"/>
        </w:rPr>
        <w:t>develop a</w:t>
      </w:r>
      <w:r w:rsidR="009762F5">
        <w:rPr>
          <w:rFonts w:ascii="Times New Roman" w:eastAsia="Arial Unicode MS" w:hAnsi="Times New Roman" w:cs="Times New Roman"/>
          <w:color w:val="000000"/>
          <w:sz w:val="24"/>
          <w:szCs w:val="24"/>
          <w:u w:color="000000"/>
          <w:bdr w:val="nil"/>
          <w:lang w:eastAsia="ko-KR"/>
        </w:rPr>
        <w:t>s they complete this course.</w:t>
      </w:r>
    </w:p>
    <w:p w14:paraId="5AE93D0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0D64D59"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405866">
        <w:rPr>
          <w:rFonts w:ascii="Times New Roman" w:eastAsia="Arial Unicode MS" w:hAnsi="Times New Roman" w:cs="Times New Roman"/>
          <w:b/>
          <w:bCs/>
          <w:color w:val="000000"/>
          <w:sz w:val="28"/>
          <w:szCs w:val="28"/>
          <w:u w:color="000000"/>
          <w:bdr w:val="nil"/>
          <w:lang w:eastAsia="ko-KR"/>
        </w:rPr>
        <w:t>General Scholarship Skills</w:t>
      </w:r>
    </w:p>
    <w:p w14:paraId="786222A6"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7D839E8"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Socratic Discussion: Formulate questions, define terms, offer examples, compare, contrast, and discover relationships between ideas. </w:t>
      </w:r>
    </w:p>
    <w:p w14:paraId="6D326001"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09A07B1" w14:textId="6D183DD0"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Inspectional Reading: Skim, preview books, study the table of contents and other parts of the</w:t>
      </w:r>
      <w:r w:rsidR="00495938">
        <w:rPr>
          <w:rFonts w:ascii="Times New Roman" w:eastAsia="Arial Unicode MS" w:hAnsi="Times New Roman" w:cs="Times New Roman"/>
          <w:color w:val="000000"/>
          <w:sz w:val="24"/>
          <w:szCs w:val="24"/>
          <w:u w:color="000000"/>
          <w:bdr w:val="nil"/>
          <w:lang w:eastAsia="ko-KR"/>
        </w:rPr>
        <w:t>ir textbook</w:t>
      </w:r>
      <w:r w:rsidRPr="00405866">
        <w:rPr>
          <w:rFonts w:ascii="Times New Roman" w:eastAsia="Arial Unicode MS" w:hAnsi="Times New Roman" w:cs="Times New Roman"/>
          <w:color w:val="000000"/>
          <w:sz w:val="24"/>
          <w:szCs w:val="24"/>
          <w:u w:color="000000"/>
          <w:bdr w:val="nil"/>
          <w:lang w:eastAsia="ko-KR"/>
        </w:rPr>
        <w:t>, search for information.</w:t>
      </w:r>
    </w:p>
    <w:p w14:paraId="7025D88E"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6F1B5D2" w14:textId="0768129F"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lastRenderedPageBreak/>
        <w:t xml:space="preserve">Analytical Reading: Identify key passages, terms, and definitions, outline a passage or short chapter; determine </w:t>
      </w:r>
      <w:r w:rsidR="006A57E7">
        <w:rPr>
          <w:rFonts w:ascii="Times New Roman" w:eastAsia="Arial Unicode MS" w:hAnsi="Times New Roman" w:cs="Times New Roman"/>
          <w:color w:val="000000"/>
          <w:sz w:val="24"/>
          <w:szCs w:val="24"/>
          <w:u w:color="000000"/>
          <w:bdr w:val="nil"/>
          <w:lang w:eastAsia="ko-KR"/>
        </w:rPr>
        <w:t xml:space="preserve">the </w:t>
      </w:r>
      <w:r w:rsidRPr="00405866">
        <w:rPr>
          <w:rFonts w:ascii="Times New Roman" w:eastAsia="Arial Unicode MS" w:hAnsi="Times New Roman" w:cs="Times New Roman"/>
          <w:color w:val="000000"/>
          <w:sz w:val="24"/>
          <w:szCs w:val="24"/>
          <w:u w:color="000000"/>
          <w:bdr w:val="nil"/>
          <w:lang w:eastAsia="ko-KR"/>
        </w:rPr>
        <w:t xml:space="preserve">author's message; evaluate key arguments. </w:t>
      </w:r>
    </w:p>
    <w:p w14:paraId="31D92B68"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36300D5"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Mark a Text: Underline key terms, add marginal notes; annotate; introduction to color-coding.</w:t>
      </w:r>
    </w:p>
    <w:p w14:paraId="3823D33B"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CC1D724"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3673F64" w14:textId="4C603743" w:rsidR="00405866" w:rsidRPr="00405866" w:rsidRDefault="0062300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Pr>
          <w:rFonts w:ascii="Times New Roman" w:eastAsia="Arial Unicode MS" w:hAnsi="Times New Roman" w:cs="Times New Roman"/>
          <w:b/>
          <w:bCs/>
          <w:color w:val="000000"/>
          <w:sz w:val="28"/>
          <w:szCs w:val="28"/>
          <w:u w:color="000000"/>
          <w:bdr w:val="nil"/>
          <w:lang w:eastAsia="ko-KR"/>
        </w:rPr>
        <w:t xml:space="preserve">Debate </w:t>
      </w:r>
      <w:r w:rsidR="00405866" w:rsidRPr="00405866">
        <w:rPr>
          <w:rFonts w:ascii="Times New Roman" w:eastAsia="Arial Unicode MS" w:hAnsi="Times New Roman" w:cs="Times New Roman"/>
          <w:b/>
          <w:bCs/>
          <w:color w:val="000000"/>
          <w:sz w:val="28"/>
          <w:szCs w:val="28"/>
          <w:u w:color="000000"/>
          <w:bdr w:val="nil"/>
          <w:lang w:eastAsia="ko-KR"/>
        </w:rPr>
        <w:t>Skills</w:t>
      </w:r>
    </w:p>
    <w:p w14:paraId="3AF7CBD3" w14:textId="77777777" w:rsid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75C71F2" w14:textId="2DA8FA3A" w:rsidR="00C16103" w:rsidRDefault="003465F2"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Learn how </w:t>
      </w:r>
      <w:r w:rsidR="00B06884">
        <w:rPr>
          <w:rFonts w:ascii="Times New Roman" w:eastAsia="Arial Unicode MS" w:hAnsi="Times New Roman" w:cs="Times New Roman"/>
          <w:color w:val="000000"/>
          <w:sz w:val="24"/>
          <w:szCs w:val="24"/>
          <w:u w:color="000000"/>
          <w:bdr w:val="nil"/>
          <w:lang w:eastAsia="ko-KR"/>
        </w:rPr>
        <w:t>i</w:t>
      </w:r>
      <w:r>
        <w:rPr>
          <w:rFonts w:ascii="Times New Roman" w:eastAsia="Arial Unicode MS" w:hAnsi="Times New Roman" w:cs="Times New Roman"/>
          <w:color w:val="000000"/>
          <w:sz w:val="24"/>
          <w:szCs w:val="24"/>
          <w:u w:color="000000"/>
          <w:bdr w:val="nil"/>
          <w:lang w:eastAsia="ko-KR"/>
        </w:rPr>
        <w:t xml:space="preserve">nductive logic </w:t>
      </w:r>
      <w:r w:rsidR="009E3B14">
        <w:rPr>
          <w:rFonts w:ascii="Times New Roman" w:eastAsia="Arial Unicode MS" w:hAnsi="Times New Roman" w:cs="Times New Roman"/>
          <w:color w:val="000000"/>
          <w:sz w:val="24"/>
          <w:szCs w:val="24"/>
          <w:u w:color="000000"/>
          <w:bdr w:val="nil"/>
          <w:lang w:eastAsia="ko-KR"/>
        </w:rPr>
        <w:t xml:space="preserve">helps us recognize general patterns </w:t>
      </w:r>
      <w:r w:rsidR="000A60F3">
        <w:rPr>
          <w:rFonts w:ascii="Times New Roman" w:eastAsia="Arial Unicode MS" w:hAnsi="Times New Roman" w:cs="Times New Roman"/>
          <w:color w:val="000000"/>
          <w:sz w:val="24"/>
          <w:szCs w:val="24"/>
          <w:u w:color="000000"/>
          <w:bdr w:val="nil"/>
          <w:lang w:eastAsia="ko-KR"/>
        </w:rPr>
        <w:t>and theories that everyday observation</w:t>
      </w:r>
      <w:r w:rsidR="00AD066A">
        <w:rPr>
          <w:rFonts w:ascii="Times New Roman" w:eastAsia="Arial Unicode MS" w:hAnsi="Times New Roman" w:cs="Times New Roman"/>
          <w:color w:val="000000"/>
          <w:sz w:val="24"/>
          <w:szCs w:val="24"/>
          <w:u w:color="000000"/>
          <w:bdr w:val="nil"/>
          <w:lang w:eastAsia="ko-KR"/>
        </w:rPr>
        <w:t xml:space="preserve"> or examples </w:t>
      </w:r>
      <w:r w:rsidR="00D95D57">
        <w:rPr>
          <w:rFonts w:ascii="Times New Roman" w:eastAsia="Arial Unicode MS" w:hAnsi="Times New Roman" w:cs="Times New Roman"/>
          <w:color w:val="000000"/>
          <w:sz w:val="24"/>
          <w:szCs w:val="24"/>
          <w:u w:color="000000"/>
          <w:bdr w:val="nil"/>
          <w:lang w:eastAsia="ko-KR"/>
        </w:rPr>
        <w:t>indicate.</w:t>
      </w:r>
    </w:p>
    <w:p w14:paraId="01152411" w14:textId="77777777" w:rsidR="000816C7" w:rsidRDefault="000816C7"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44DFE4F" w14:textId="67D2D0F7" w:rsidR="000816C7" w:rsidRDefault="000816C7"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Learn the principles of logic </w:t>
      </w:r>
      <w:r w:rsidR="000748DC">
        <w:rPr>
          <w:rFonts w:ascii="Times New Roman" w:eastAsia="Arial Unicode MS" w:hAnsi="Times New Roman" w:cs="Times New Roman"/>
          <w:color w:val="000000"/>
          <w:sz w:val="24"/>
          <w:szCs w:val="24"/>
          <w:u w:color="000000"/>
          <w:bdr w:val="nil"/>
          <w:lang w:eastAsia="ko-KR"/>
        </w:rPr>
        <w:t>to help the student learn what is right and true.</w:t>
      </w:r>
    </w:p>
    <w:p w14:paraId="15821D60" w14:textId="77777777" w:rsidR="005F7B5A" w:rsidRDefault="005F7B5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DEF7B12" w14:textId="4403A203" w:rsidR="005F7B5A" w:rsidRDefault="005F7B5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Become aware of four ways we can deceive ourselves.</w:t>
      </w:r>
    </w:p>
    <w:p w14:paraId="1413918B" w14:textId="77777777" w:rsidR="00032404" w:rsidRDefault="00032404"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407EF4F" w14:textId="0CF104AE" w:rsidR="00032404" w:rsidRDefault="00032404"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Learn the importance of defining terms and the </w:t>
      </w:r>
      <w:r w:rsidR="00CF4855">
        <w:rPr>
          <w:rFonts w:ascii="Times New Roman" w:eastAsia="Arial Unicode MS" w:hAnsi="Times New Roman" w:cs="Times New Roman"/>
          <w:color w:val="000000"/>
          <w:sz w:val="24"/>
          <w:szCs w:val="24"/>
          <w:u w:color="000000"/>
          <w:bdr w:val="nil"/>
          <w:lang w:eastAsia="ko-KR"/>
        </w:rPr>
        <w:t>fallacies of definition.</w:t>
      </w:r>
    </w:p>
    <w:p w14:paraId="5035BF13" w14:textId="77777777" w:rsidR="00CF4855" w:rsidRDefault="00CF4855"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6DC8386F" w14:textId="266A7EDD" w:rsidR="00CF4855" w:rsidRDefault="00CF4855"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Delve deeply into the t</w:t>
      </w:r>
      <w:r w:rsidR="00556FC6">
        <w:rPr>
          <w:rFonts w:ascii="Times New Roman" w:eastAsia="Arial Unicode MS" w:hAnsi="Times New Roman" w:cs="Times New Roman"/>
          <w:color w:val="000000"/>
          <w:sz w:val="24"/>
          <w:szCs w:val="24"/>
          <w:u w:color="000000"/>
          <w:bdr w:val="nil"/>
          <w:lang w:eastAsia="ko-KR"/>
        </w:rPr>
        <w:t>opic of comparison and the fallacies of comparison.</w:t>
      </w:r>
    </w:p>
    <w:p w14:paraId="6D90582D" w14:textId="77777777" w:rsidR="00752329" w:rsidRDefault="00752329"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BB560F8" w14:textId="55C12452" w:rsidR="00B33D83" w:rsidRDefault="00B33D83"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Learn the various components of the topic of relationship and the fallacies of relationship.</w:t>
      </w:r>
    </w:p>
    <w:p w14:paraId="07601F5B" w14:textId="77777777" w:rsidR="00816746" w:rsidRDefault="0081674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7B76387" w14:textId="682DCD65" w:rsidR="00C52FFC" w:rsidRDefault="00E27608"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Learn how to use the topic of c</w:t>
      </w:r>
      <w:r w:rsidR="006C0675">
        <w:rPr>
          <w:rFonts w:ascii="Times New Roman" w:eastAsia="Arial Unicode MS" w:hAnsi="Times New Roman" w:cs="Times New Roman"/>
          <w:color w:val="000000"/>
          <w:sz w:val="24"/>
          <w:szCs w:val="24"/>
          <w:u w:color="000000"/>
          <w:bdr w:val="nil"/>
          <w:lang w:eastAsia="ko-KR"/>
        </w:rPr>
        <w:t>ircumstance</w:t>
      </w:r>
      <w:r w:rsidR="00AF63BF">
        <w:rPr>
          <w:rFonts w:ascii="Times New Roman" w:eastAsia="Arial Unicode MS" w:hAnsi="Times New Roman" w:cs="Times New Roman"/>
          <w:color w:val="000000"/>
          <w:sz w:val="24"/>
          <w:szCs w:val="24"/>
          <w:u w:color="000000"/>
          <w:bdr w:val="nil"/>
          <w:lang w:eastAsia="ko-KR"/>
        </w:rPr>
        <w:t xml:space="preserve"> and its various components, along with the </w:t>
      </w:r>
      <w:r w:rsidR="006C0675">
        <w:rPr>
          <w:rFonts w:ascii="Times New Roman" w:eastAsia="Arial Unicode MS" w:hAnsi="Times New Roman" w:cs="Times New Roman"/>
          <w:color w:val="000000"/>
          <w:sz w:val="24"/>
          <w:szCs w:val="24"/>
          <w:u w:color="000000"/>
          <w:bdr w:val="nil"/>
          <w:lang w:eastAsia="ko-KR"/>
        </w:rPr>
        <w:t>fallacies of circumstance</w:t>
      </w:r>
      <w:r w:rsidR="001B3D0A">
        <w:rPr>
          <w:rFonts w:ascii="Times New Roman" w:eastAsia="Arial Unicode MS" w:hAnsi="Times New Roman" w:cs="Times New Roman"/>
          <w:color w:val="000000"/>
          <w:sz w:val="24"/>
          <w:szCs w:val="24"/>
          <w:u w:color="000000"/>
          <w:bdr w:val="nil"/>
          <w:lang w:eastAsia="ko-KR"/>
        </w:rPr>
        <w:t>.</w:t>
      </w:r>
    </w:p>
    <w:p w14:paraId="309A33AD" w14:textId="77777777" w:rsidR="001B3D0A" w:rsidRDefault="001B3D0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46ECC3C" w14:textId="2235A36C" w:rsidR="001B3D0A" w:rsidRDefault="001B3D0A"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Practice the skills of debate in both an o</w:t>
      </w:r>
      <w:r w:rsidR="008A27F2">
        <w:rPr>
          <w:rFonts w:ascii="Times New Roman" w:eastAsia="Arial Unicode MS" w:hAnsi="Times New Roman" w:cs="Times New Roman"/>
          <w:color w:val="000000"/>
          <w:sz w:val="24"/>
          <w:szCs w:val="24"/>
          <w:u w:color="000000"/>
          <w:bdr w:val="nil"/>
          <w:lang w:eastAsia="ko-KR"/>
        </w:rPr>
        <w:t>ral setting</w:t>
      </w:r>
      <w:r>
        <w:rPr>
          <w:rFonts w:ascii="Times New Roman" w:eastAsia="Arial Unicode MS" w:hAnsi="Times New Roman" w:cs="Times New Roman"/>
          <w:color w:val="000000"/>
          <w:sz w:val="24"/>
          <w:szCs w:val="24"/>
          <w:u w:color="000000"/>
          <w:bdr w:val="nil"/>
          <w:lang w:eastAsia="ko-KR"/>
        </w:rPr>
        <w:t xml:space="preserve"> </w:t>
      </w:r>
      <w:r w:rsidR="008A27F2">
        <w:rPr>
          <w:rFonts w:ascii="Times New Roman" w:eastAsia="Arial Unicode MS" w:hAnsi="Times New Roman" w:cs="Times New Roman"/>
          <w:color w:val="000000"/>
          <w:sz w:val="24"/>
          <w:szCs w:val="24"/>
          <w:u w:color="000000"/>
          <w:bdr w:val="nil"/>
          <w:lang w:eastAsia="ko-KR"/>
        </w:rPr>
        <w:t>and written form.</w:t>
      </w:r>
    </w:p>
    <w:p w14:paraId="2D025155" w14:textId="77777777" w:rsidR="00E33ADF" w:rsidRDefault="00E33ADF"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462C78E" w14:textId="0EAAFE18" w:rsidR="00405866" w:rsidRPr="00405866" w:rsidRDefault="00E33ADF"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Pr>
          <w:rFonts w:ascii="Times New Roman" w:eastAsia="Arial Unicode MS" w:hAnsi="Times New Roman" w:cs="Times New Roman"/>
          <w:color w:val="000000"/>
          <w:sz w:val="24"/>
          <w:szCs w:val="24"/>
          <w:u w:color="000000"/>
          <w:bdr w:val="nil"/>
          <w:lang w:eastAsia="ko-KR"/>
        </w:rPr>
        <w:t xml:space="preserve">Stylistic </w:t>
      </w:r>
      <w:r w:rsidR="00A12C89">
        <w:rPr>
          <w:rFonts w:ascii="Times New Roman" w:eastAsia="Arial Unicode MS" w:hAnsi="Times New Roman" w:cs="Times New Roman"/>
          <w:color w:val="000000"/>
          <w:sz w:val="24"/>
          <w:szCs w:val="24"/>
          <w:u w:color="000000"/>
          <w:bdr w:val="nil"/>
          <w:lang w:eastAsia="ko-KR"/>
        </w:rPr>
        <w:t>D</w:t>
      </w:r>
      <w:r>
        <w:rPr>
          <w:rFonts w:ascii="Times New Roman" w:eastAsia="Arial Unicode MS" w:hAnsi="Times New Roman" w:cs="Times New Roman"/>
          <w:color w:val="000000"/>
          <w:sz w:val="24"/>
          <w:szCs w:val="24"/>
          <w:u w:color="000000"/>
          <w:bdr w:val="nil"/>
          <w:lang w:eastAsia="ko-KR"/>
        </w:rPr>
        <w:t xml:space="preserve">evices: </w:t>
      </w:r>
      <w:r w:rsidR="007006BA">
        <w:rPr>
          <w:rFonts w:ascii="Times New Roman" w:eastAsia="Arial Unicode MS" w:hAnsi="Times New Roman" w:cs="Times New Roman"/>
          <w:color w:val="000000"/>
          <w:sz w:val="24"/>
          <w:szCs w:val="24"/>
          <w:u w:color="000000"/>
          <w:bdr w:val="nil"/>
          <w:lang w:eastAsia="ko-KR"/>
        </w:rPr>
        <w:t>Learn various stylistic devices</w:t>
      </w:r>
      <w:r w:rsidR="00DB49AC">
        <w:rPr>
          <w:rFonts w:ascii="Times New Roman" w:eastAsia="Arial Unicode MS" w:hAnsi="Times New Roman" w:cs="Times New Roman"/>
          <w:color w:val="000000"/>
          <w:sz w:val="24"/>
          <w:szCs w:val="24"/>
          <w:u w:color="000000"/>
          <w:bdr w:val="nil"/>
          <w:lang w:eastAsia="ko-KR"/>
        </w:rPr>
        <w:t xml:space="preserve"> and employ their use within debates and discussions.</w:t>
      </w:r>
    </w:p>
    <w:p w14:paraId="0C8E7FE9"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eastAsia="ko-KR"/>
        </w:rPr>
      </w:pPr>
    </w:p>
    <w:p w14:paraId="51CDC1B8"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z w:val="24"/>
          <w:szCs w:val="24"/>
          <w:u w:color="000000"/>
          <w:bdr w:val="nil"/>
          <w:lang w:eastAsia="ko-KR"/>
        </w:rPr>
      </w:pPr>
      <w:r w:rsidRPr="00405866">
        <w:rPr>
          <w:rFonts w:ascii="Cambria" w:eastAsia="Cambria" w:hAnsi="Cambria" w:cs="Cambria"/>
          <w:b/>
          <w:bCs/>
          <w:smallCaps/>
          <w:spacing w:val="5"/>
          <w:sz w:val="28"/>
          <w:szCs w:val="28"/>
          <w:u w:color="800000"/>
          <w:bdr w:val="nil"/>
          <w:lang w:val="fr-FR" w:eastAsia="ko-KR"/>
        </w:rPr>
        <w:t xml:space="preserve">Student </w:t>
      </w:r>
      <w:proofErr w:type="gramStart"/>
      <w:r w:rsidRPr="00405866">
        <w:rPr>
          <w:rFonts w:ascii="Cambria" w:eastAsia="Cambria" w:hAnsi="Cambria" w:cs="Cambria"/>
          <w:b/>
          <w:bCs/>
          <w:smallCaps/>
          <w:spacing w:val="5"/>
          <w:sz w:val="28"/>
          <w:szCs w:val="28"/>
          <w:u w:color="800000"/>
          <w:bdr w:val="nil"/>
          <w:lang w:val="fr-FR" w:eastAsia="ko-KR"/>
        </w:rPr>
        <w:t>EVALUATION:</w:t>
      </w:r>
      <w:proofErr w:type="gramEnd"/>
      <w:r w:rsidRPr="00405866">
        <w:rPr>
          <w:rFonts w:ascii="Cambria" w:eastAsia="Cambria" w:hAnsi="Cambria" w:cs="Cambria"/>
          <w:b/>
          <w:bCs/>
          <w:smallCaps/>
          <w:sz w:val="28"/>
          <w:szCs w:val="28"/>
          <w:u w:color="800000"/>
          <w:bdr w:val="nil"/>
          <w:lang w:eastAsia="ko-KR"/>
        </w:rPr>
        <w:t xml:space="preserve"> </w:t>
      </w:r>
      <w:r w:rsidRPr="00405866">
        <w:rPr>
          <w:rFonts w:ascii="Cambria" w:eastAsia="Cambria" w:hAnsi="Cambria" w:cs="Cambria"/>
          <w:b/>
          <w:bCs/>
          <w:smallCaps/>
          <w:spacing w:val="5"/>
          <w:sz w:val="28"/>
          <w:szCs w:val="28"/>
          <w:u w:color="800000"/>
          <w:bdr w:val="nil"/>
          <w:lang w:eastAsia="ko-KR"/>
        </w:rPr>
        <w:t>Assignments, Types &amp; Weights</w:t>
      </w:r>
    </w:p>
    <w:p w14:paraId="5D8D92E6" w14:textId="6086B5B6"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sz w:val="24"/>
          <w:szCs w:val="24"/>
          <w:u w:color="000000"/>
          <w:bdr w:val="nil"/>
          <w:lang w:eastAsia="ko-KR"/>
        </w:rPr>
        <w:t xml:space="preserve">Mrs. Friedman will communicate with students regarding assignment feedback and grading through the free </w:t>
      </w:r>
      <w:r w:rsidRPr="00405866">
        <w:rPr>
          <w:rFonts w:ascii="Cambria" w:eastAsia="Cambria" w:hAnsi="Cambria" w:cs="Cambria"/>
          <w:color w:val="000000"/>
          <w:sz w:val="24"/>
          <w:szCs w:val="24"/>
          <w:u w:color="000000"/>
          <w:bdr w:val="nil"/>
          <w:lang w:eastAsia="ko-KR"/>
        </w:rPr>
        <w:t xml:space="preserve">online grading system, Schoology. The teacher will provide students with more </w:t>
      </w:r>
      <w:r w:rsidRPr="00405866">
        <w:rPr>
          <w:rFonts w:ascii="Times New Roman" w:eastAsia="Cambria" w:hAnsi="Times New Roman" w:cs="Times New Roman"/>
          <w:color w:val="000000"/>
          <w:sz w:val="24"/>
          <w:szCs w:val="24"/>
          <w:u w:color="000000"/>
          <w:bdr w:val="nil"/>
          <w:lang w:eastAsia="ko-KR"/>
        </w:rPr>
        <w:t>detailed</w:t>
      </w:r>
      <w:r w:rsidRPr="00405866">
        <w:rPr>
          <w:rFonts w:ascii="Cambria" w:eastAsia="Cambria" w:hAnsi="Cambria" w:cs="Cambria"/>
          <w:color w:val="000000"/>
          <w:sz w:val="24"/>
          <w:szCs w:val="24"/>
          <w:u w:color="000000"/>
          <w:bdr w:val="nil"/>
          <w:lang w:eastAsia="ko-KR"/>
        </w:rPr>
        <w:t xml:space="preserve"> information and access to the </w:t>
      </w:r>
      <w:r w:rsidR="00A12C89">
        <w:rPr>
          <w:rFonts w:ascii="Cambria" w:eastAsia="Cambria" w:hAnsi="Cambria" w:cs="Cambria"/>
          <w:sz w:val="24"/>
          <w:szCs w:val="24"/>
          <w:u w:color="000000"/>
          <w:bdr w:val="nil"/>
          <w:lang w:eastAsia="ko-KR"/>
        </w:rPr>
        <w:t>Everyday Debate</w:t>
      </w:r>
      <w:r w:rsidRPr="00405866">
        <w:rPr>
          <w:rFonts w:ascii="Cambria" w:eastAsia="Cambria" w:hAnsi="Cambria" w:cs="Cambria"/>
          <w:color w:val="FFA93A"/>
          <w:sz w:val="24"/>
          <w:szCs w:val="24"/>
          <w:u w:color="000000"/>
          <w:bdr w:val="nil"/>
          <w:lang w:eastAsia="ko-KR"/>
        </w:rPr>
        <w:t xml:space="preserve"> </w:t>
      </w:r>
      <w:r w:rsidRPr="00405866">
        <w:rPr>
          <w:rFonts w:ascii="Cambria" w:eastAsia="Cambria" w:hAnsi="Cambria" w:cs="Cambria"/>
          <w:color w:val="000000"/>
          <w:sz w:val="24"/>
          <w:szCs w:val="24"/>
          <w:u w:color="000000"/>
          <w:bdr w:val="nil"/>
          <w:lang w:eastAsia="ko-KR"/>
        </w:rPr>
        <w:t>course page.</w:t>
      </w:r>
    </w:p>
    <w:p w14:paraId="1B496057"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6901BAD3"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r w:rsidRPr="00405866">
        <w:rPr>
          <w:rFonts w:ascii="Times New Roman" w:eastAsia="Cambria" w:hAnsi="Times New Roman" w:cs="Times New Roman"/>
          <w:b/>
          <w:bCs/>
          <w:color w:val="000000"/>
          <w:sz w:val="28"/>
          <w:szCs w:val="28"/>
          <w:u w:color="000000"/>
          <w:bdr w:val="nil"/>
          <w:lang w:val="de-DE" w:eastAsia="ko-KR"/>
        </w:rPr>
        <w:t>Student</w:t>
      </w:r>
      <w:r w:rsidRPr="00405866">
        <w:rPr>
          <w:rFonts w:ascii="Times New Roman" w:eastAsia="Cambria" w:hAnsi="Times New Roman" w:cs="Times New Roman"/>
          <w:b/>
          <w:bCs/>
          <w:color w:val="000000"/>
          <w:sz w:val="28"/>
          <w:szCs w:val="28"/>
          <w:u w:color="000000"/>
          <w:bdr w:val="nil"/>
          <w:lang w:eastAsia="ko-KR"/>
        </w:rPr>
        <w:t>’s grades will be comprised of:</w:t>
      </w:r>
    </w:p>
    <w:p w14:paraId="02692CF6"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E7310D" w:rsidRPr="00405866" w14:paraId="2FA4CD0C" w14:textId="77777777" w:rsidTr="005D2974">
        <w:tc>
          <w:tcPr>
            <w:tcW w:w="9445" w:type="dxa"/>
            <w:shd w:val="clear" w:color="auto" w:fill="A6A6A6"/>
          </w:tcPr>
          <w:p w14:paraId="6D671456" w14:textId="77777777" w:rsidR="00E7310D" w:rsidRPr="00405866" w:rsidRDefault="00E7310D" w:rsidP="005D2974">
            <w:pPr>
              <w:jc w:val="center"/>
              <w:rPr>
                <w:rFonts w:eastAsia="Cambria"/>
                <w:b/>
                <w:bCs/>
                <w:color w:val="000000"/>
                <w:sz w:val="28"/>
                <w:szCs w:val="28"/>
                <w:u w:color="000000"/>
              </w:rPr>
            </w:pPr>
          </w:p>
          <w:p w14:paraId="2684079A" w14:textId="77777777" w:rsidR="00E7310D" w:rsidRPr="00405866" w:rsidRDefault="00E7310D" w:rsidP="005D2974">
            <w:pPr>
              <w:jc w:val="center"/>
              <w:rPr>
                <w:rFonts w:eastAsia="Cambria"/>
                <w:b/>
                <w:bCs/>
                <w:color w:val="000000"/>
                <w:sz w:val="28"/>
                <w:szCs w:val="28"/>
                <w:u w:color="000000"/>
              </w:rPr>
            </w:pPr>
            <w:r w:rsidRPr="00405866">
              <w:rPr>
                <w:rFonts w:eastAsia="Cambria"/>
                <w:b/>
                <w:bCs/>
                <w:color w:val="000000"/>
                <w:sz w:val="28"/>
                <w:szCs w:val="28"/>
                <w:u w:color="000000"/>
              </w:rPr>
              <w:t>Description</w:t>
            </w:r>
          </w:p>
        </w:tc>
      </w:tr>
      <w:tr w:rsidR="00E7310D" w:rsidRPr="00405866" w14:paraId="28BA2D58" w14:textId="77777777" w:rsidTr="005D2974">
        <w:tc>
          <w:tcPr>
            <w:tcW w:w="9445" w:type="dxa"/>
            <w:shd w:val="clear" w:color="auto" w:fill="F2F2F2"/>
          </w:tcPr>
          <w:p w14:paraId="575339CA" w14:textId="77777777" w:rsidR="00E7310D" w:rsidRDefault="005D2974" w:rsidP="005D2974">
            <w:pPr>
              <w:jc w:val="center"/>
              <w:rPr>
                <w:rFonts w:eastAsia="Cambria"/>
                <w:color w:val="000000"/>
                <w:sz w:val="24"/>
                <w:szCs w:val="24"/>
                <w:u w:color="000000"/>
              </w:rPr>
            </w:pPr>
            <w:r>
              <w:rPr>
                <w:rFonts w:eastAsia="Cambria"/>
                <w:color w:val="000000"/>
                <w:sz w:val="24"/>
                <w:szCs w:val="24"/>
                <w:u w:color="000000"/>
              </w:rPr>
              <w:t xml:space="preserve">            </w:t>
            </w:r>
          </w:p>
          <w:p w14:paraId="49E69169" w14:textId="358D7F41" w:rsidR="0039624E" w:rsidRPr="00405866" w:rsidRDefault="00644AEC" w:rsidP="00644AEC">
            <w:pPr>
              <w:rPr>
                <w:rFonts w:eastAsia="Cambria"/>
                <w:color w:val="000000"/>
                <w:sz w:val="24"/>
                <w:szCs w:val="24"/>
                <w:u w:color="000000"/>
              </w:rPr>
            </w:pPr>
            <w:r>
              <w:rPr>
                <w:rFonts w:eastAsia="Cambria"/>
                <w:color w:val="000000"/>
                <w:sz w:val="24"/>
                <w:szCs w:val="24"/>
                <w:u w:color="000000"/>
              </w:rPr>
              <w:t xml:space="preserve">20% </w:t>
            </w:r>
            <w:r w:rsidR="00647AAD">
              <w:rPr>
                <w:rFonts w:eastAsia="Cambria"/>
                <w:color w:val="000000"/>
                <w:sz w:val="24"/>
                <w:szCs w:val="24"/>
                <w:u w:color="000000"/>
              </w:rPr>
              <w:t xml:space="preserve">         Weekly Exercises/Homework</w:t>
            </w:r>
          </w:p>
        </w:tc>
      </w:tr>
      <w:tr w:rsidR="00E7310D" w:rsidRPr="00405866" w14:paraId="04730E4D" w14:textId="77777777" w:rsidTr="008602BB">
        <w:tc>
          <w:tcPr>
            <w:tcW w:w="9445" w:type="dxa"/>
            <w:shd w:val="clear" w:color="auto" w:fill="FFFFFF" w:themeFill="background1"/>
          </w:tcPr>
          <w:p w14:paraId="0D7FDB3A" w14:textId="77777777" w:rsidR="00AF4DED" w:rsidRDefault="00AF4DED" w:rsidP="00AF4DED">
            <w:pPr>
              <w:rPr>
                <w:rFonts w:eastAsia="Cambria"/>
                <w:color w:val="000000"/>
                <w:sz w:val="24"/>
                <w:szCs w:val="24"/>
                <w:u w:color="000000"/>
              </w:rPr>
            </w:pPr>
          </w:p>
          <w:p w14:paraId="2B06EB33" w14:textId="173CC8C9" w:rsidR="00AF4DED" w:rsidRPr="00405866" w:rsidRDefault="00DF553B" w:rsidP="00AF4DED">
            <w:pPr>
              <w:rPr>
                <w:rFonts w:eastAsia="Cambria"/>
                <w:color w:val="000000"/>
                <w:sz w:val="24"/>
                <w:szCs w:val="24"/>
                <w:u w:color="000000"/>
              </w:rPr>
            </w:pPr>
            <w:r>
              <w:rPr>
                <w:rFonts w:eastAsia="Cambria"/>
                <w:color w:val="000000"/>
                <w:sz w:val="24"/>
                <w:szCs w:val="24"/>
                <w:u w:color="000000"/>
              </w:rPr>
              <w:t>10%           Quizzes</w:t>
            </w:r>
          </w:p>
        </w:tc>
      </w:tr>
      <w:tr w:rsidR="00E7310D" w:rsidRPr="00405866" w14:paraId="6DA352EE" w14:textId="77777777" w:rsidTr="005D2974">
        <w:tc>
          <w:tcPr>
            <w:tcW w:w="9445" w:type="dxa"/>
            <w:shd w:val="clear" w:color="auto" w:fill="F2F2F2"/>
          </w:tcPr>
          <w:p w14:paraId="457E928E" w14:textId="77777777" w:rsidR="00E7310D" w:rsidRDefault="00E7310D" w:rsidP="005D2974">
            <w:pPr>
              <w:rPr>
                <w:rFonts w:eastAsia="Cambria"/>
                <w:color w:val="000000"/>
                <w:sz w:val="24"/>
                <w:szCs w:val="24"/>
                <w:u w:color="000000"/>
              </w:rPr>
            </w:pPr>
          </w:p>
          <w:p w14:paraId="4F1F801C" w14:textId="270D7BBB" w:rsidR="00DF553B" w:rsidRPr="00405866" w:rsidRDefault="00DF553B" w:rsidP="005D2974">
            <w:pPr>
              <w:rPr>
                <w:rFonts w:eastAsia="Cambria"/>
                <w:color w:val="000000"/>
                <w:sz w:val="24"/>
                <w:szCs w:val="24"/>
                <w:u w:color="000000"/>
              </w:rPr>
            </w:pPr>
            <w:r>
              <w:rPr>
                <w:rFonts w:eastAsia="Cambria"/>
                <w:color w:val="000000"/>
                <w:sz w:val="24"/>
                <w:szCs w:val="24"/>
                <w:u w:color="000000"/>
              </w:rPr>
              <w:t xml:space="preserve">15%           </w:t>
            </w:r>
            <w:r w:rsidR="009637CC">
              <w:rPr>
                <w:rFonts w:eastAsia="Cambria"/>
                <w:color w:val="000000"/>
                <w:sz w:val="24"/>
                <w:szCs w:val="24"/>
                <w:u w:color="000000"/>
              </w:rPr>
              <w:t xml:space="preserve">Essays </w:t>
            </w:r>
            <w:r w:rsidR="00046C44">
              <w:rPr>
                <w:rFonts w:eastAsia="Cambria"/>
                <w:color w:val="000000"/>
                <w:sz w:val="24"/>
                <w:szCs w:val="24"/>
                <w:u w:color="000000"/>
              </w:rPr>
              <w:t>(Initial draft)</w:t>
            </w:r>
          </w:p>
        </w:tc>
      </w:tr>
      <w:tr w:rsidR="00E7310D" w:rsidRPr="00405866" w14:paraId="1E035437" w14:textId="77777777" w:rsidTr="008602BB">
        <w:tc>
          <w:tcPr>
            <w:tcW w:w="9445" w:type="dxa"/>
            <w:shd w:val="clear" w:color="auto" w:fill="auto"/>
          </w:tcPr>
          <w:p w14:paraId="5CDF1872" w14:textId="5AC70BCC" w:rsidR="00E7310D" w:rsidRDefault="00E7310D" w:rsidP="005D2974">
            <w:pPr>
              <w:rPr>
                <w:rFonts w:eastAsia="Cambria"/>
                <w:color w:val="000000"/>
                <w:sz w:val="24"/>
                <w:szCs w:val="24"/>
                <w:u w:color="000000"/>
              </w:rPr>
            </w:pPr>
          </w:p>
          <w:p w14:paraId="5DCAA3C1" w14:textId="33744A17" w:rsidR="00930B29" w:rsidRPr="00405866" w:rsidRDefault="0083665F" w:rsidP="005D2974">
            <w:pPr>
              <w:rPr>
                <w:rFonts w:eastAsia="Cambria"/>
                <w:color w:val="000000"/>
                <w:sz w:val="24"/>
                <w:szCs w:val="24"/>
                <w:u w:color="000000"/>
              </w:rPr>
            </w:pPr>
            <w:r>
              <w:rPr>
                <w:rFonts w:eastAsia="Cambria"/>
                <w:color w:val="000000"/>
                <w:sz w:val="24"/>
                <w:szCs w:val="24"/>
                <w:u w:color="000000"/>
              </w:rPr>
              <w:lastRenderedPageBreak/>
              <w:t xml:space="preserve">15%           </w:t>
            </w:r>
            <w:r w:rsidR="00046C44">
              <w:rPr>
                <w:rFonts w:eastAsia="Cambria"/>
                <w:color w:val="000000"/>
                <w:sz w:val="24"/>
                <w:szCs w:val="24"/>
                <w:u w:color="000000"/>
              </w:rPr>
              <w:t>Essays (Final draft)</w:t>
            </w:r>
          </w:p>
        </w:tc>
      </w:tr>
      <w:tr w:rsidR="00E7310D" w:rsidRPr="00405866" w14:paraId="285F3F2E" w14:textId="77777777" w:rsidTr="005D2974">
        <w:tc>
          <w:tcPr>
            <w:tcW w:w="9445" w:type="dxa"/>
            <w:shd w:val="clear" w:color="auto" w:fill="F2F2F2"/>
          </w:tcPr>
          <w:p w14:paraId="21186B1D" w14:textId="77777777" w:rsidR="00E7310D" w:rsidRDefault="00FA0D62" w:rsidP="00FA0D62">
            <w:pPr>
              <w:rPr>
                <w:rFonts w:eastAsia="Cambria"/>
                <w:color w:val="000000"/>
                <w:sz w:val="24"/>
                <w:szCs w:val="24"/>
                <w:u w:color="000000"/>
              </w:rPr>
            </w:pPr>
            <w:r>
              <w:rPr>
                <w:rFonts w:eastAsia="Cambria"/>
                <w:color w:val="000000"/>
                <w:sz w:val="24"/>
                <w:szCs w:val="24"/>
                <w:u w:color="000000"/>
              </w:rPr>
              <w:lastRenderedPageBreak/>
              <w:t xml:space="preserve">              </w:t>
            </w:r>
          </w:p>
          <w:p w14:paraId="65DD92DC" w14:textId="28F91761" w:rsidR="0083665F" w:rsidRPr="00405866" w:rsidRDefault="0083665F" w:rsidP="00FA0D62">
            <w:pPr>
              <w:rPr>
                <w:rFonts w:eastAsia="Cambria"/>
                <w:color w:val="000000"/>
                <w:sz w:val="24"/>
                <w:szCs w:val="24"/>
                <w:u w:color="000000"/>
              </w:rPr>
            </w:pPr>
            <w:r>
              <w:rPr>
                <w:rFonts w:eastAsia="Cambria"/>
                <w:color w:val="000000"/>
                <w:sz w:val="24"/>
                <w:szCs w:val="24"/>
                <w:u w:color="000000"/>
              </w:rPr>
              <w:t xml:space="preserve">15%           </w:t>
            </w:r>
            <w:r w:rsidR="00C75A6A">
              <w:rPr>
                <w:rFonts w:eastAsia="Cambria"/>
                <w:color w:val="000000"/>
                <w:sz w:val="24"/>
                <w:szCs w:val="24"/>
                <w:u w:color="000000"/>
              </w:rPr>
              <w:t>Class Participation</w:t>
            </w:r>
          </w:p>
        </w:tc>
      </w:tr>
      <w:tr w:rsidR="00E7310D" w:rsidRPr="00405866" w14:paraId="1176F765" w14:textId="77777777" w:rsidTr="008602BB">
        <w:tc>
          <w:tcPr>
            <w:tcW w:w="9445" w:type="dxa"/>
            <w:shd w:val="clear" w:color="auto" w:fill="auto"/>
          </w:tcPr>
          <w:p w14:paraId="51CA3103" w14:textId="77777777" w:rsidR="00E7310D" w:rsidRDefault="00E7310D" w:rsidP="005D2974">
            <w:pPr>
              <w:rPr>
                <w:rFonts w:eastAsia="Cambria"/>
                <w:color w:val="000000"/>
                <w:sz w:val="24"/>
                <w:szCs w:val="24"/>
                <w:u w:color="000000"/>
              </w:rPr>
            </w:pPr>
          </w:p>
          <w:p w14:paraId="1ABF547E" w14:textId="5BF1F72F" w:rsidR="00C75A6A" w:rsidRPr="00405866" w:rsidRDefault="00C75A6A" w:rsidP="005D2974">
            <w:pPr>
              <w:rPr>
                <w:rFonts w:eastAsia="Cambria"/>
                <w:color w:val="000000"/>
                <w:sz w:val="24"/>
                <w:szCs w:val="24"/>
                <w:u w:color="000000"/>
              </w:rPr>
            </w:pPr>
            <w:r>
              <w:rPr>
                <w:rFonts w:eastAsia="Cambria"/>
                <w:color w:val="000000"/>
                <w:sz w:val="24"/>
                <w:szCs w:val="24"/>
                <w:u w:color="000000"/>
              </w:rPr>
              <w:t xml:space="preserve">10%           </w:t>
            </w:r>
            <w:r w:rsidR="00725571">
              <w:rPr>
                <w:rFonts w:eastAsia="Cambria"/>
                <w:color w:val="000000"/>
                <w:sz w:val="24"/>
                <w:szCs w:val="24"/>
                <w:u w:color="000000"/>
              </w:rPr>
              <w:t>Debate Preparation Assignments</w:t>
            </w:r>
          </w:p>
        </w:tc>
      </w:tr>
      <w:tr w:rsidR="00944E01" w:rsidRPr="00405866" w14:paraId="17DC5DAC" w14:textId="77777777" w:rsidTr="005D2974">
        <w:tc>
          <w:tcPr>
            <w:tcW w:w="9445" w:type="dxa"/>
            <w:shd w:val="clear" w:color="auto" w:fill="F2F2F2"/>
          </w:tcPr>
          <w:p w14:paraId="4D11BC2A" w14:textId="77777777" w:rsidR="00944E01" w:rsidRDefault="00944E01" w:rsidP="005D2974">
            <w:pPr>
              <w:rPr>
                <w:rFonts w:eastAsia="Cambria"/>
                <w:color w:val="000000"/>
                <w:sz w:val="24"/>
                <w:szCs w:val="24"/>
                <w:u w:color="000000"/>
              </w:rPr>
            </w:pPr>
          </w:p>
          <w:p w14:paraId="1B7CA541" w14:textId="4FD60580" w:rsidR="00944E01" w:rsidRDefault="008602BB" w:rsidP="005D2974">
            <w:pPr>
              <w:rPr>
                <w:rFonts w:eastAsia="Cambria"/>
                <w:color w:val="000000"/>
                <w:sz w:val="24"/>
                <w:szCs w:val="24"/>
                <w:u w:color="000000"/>
              </w:rPr>
            </w:pPr>
            <w:r>
              <w:rPr>
                <w:rFonts w:eastAsia="Cambria"/>
                <w:color w:val="000000"/>
                <w:sz w:val="24"/>
                <w:szCs w:val="24"/>
                <w:u w:color="000000"/>
              </w:rPr>
              <w:t>15%           Final Debate</w:t>
            </w:r>
          </w:p>
        </w:tc>
      </w:tr>
    </w:tbl>
    <w:p w14:paraId="1BFD90CC" w14:textId="70D91A93"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p w14:paraId="69A890F0"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Cambria" w:hAnsi="Times New Roman" w:cs="Times New Roman"/>
          <w:b/>
          <w:bCs/>
          <w:color w:val="000000"/>
          <w:sz w:val="28"/>
          <w:szCs w:val="28"/>
          <w:u w:color="000000"/>
          <w:bdr w:val="nil"/>
          <w:lang w:eastAsia="ko-KR"/>
        </w:rPr>
      </w:pPr>
    </w:p>
    <w:p w14:paraId="02CD3530" w14:textId="77777777" w:rsidR="00405866" w:rsidRPr="00405866" w:rsidRDefault="00405866" w:rsidP="00405866">
      <w:pPr>
        <w:pBdr>
          <w:top w:val="nil"/>
          <w:left w:val="nil"/>
          <w:bottom w:val="single" w:sz="8"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405866">
        <w:rPr>
          <w:rFonts w:ascii="Cambria" w:eastAsia="Cambria" w:hAnsi="Cambria" w:cs="Cambria"/>
          <w:b/>
          <w:bCs/>
          <w:smallCaps/>
          <w:spacing w:val="5"/>
          <w:sz w:val="28"/>
          <w:szCs w:val="28"/>
          <w:u w:color="800000"/>
          <w:bdr w:val="nil"/>
          <w:lang w:eastAsia="ko-KR"/>
        </w:rPr>
        <w:t>Student Evaluation: Grading</w:t>
      </w:r>
    </w:p>
    <w:p w14:paraId="157E186E" w14:textId="1701F9F5"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While pursuing the </w:t>
      </w:r>
      <w:r w:rsidR="00DD6A76">
        <w:rPr>
          <w:rFonts w:ascii="Cambria" w:eastAsia="Cambria" w:hAnsi="Cambria" w:cs="Cambria"/>
          <w:sz w:val="24"/>
          <w:szCs w:val="24"/>
          <w:u w:color="000000"/>
          <w:bdr w:val="nil"/>
          <w:lang w:eastAsia="ko-KR"/>
        </w:rPr>
        <w:t xml:space="preserve">Persuasive </w:t>
      </w:r>
      <w:r w:rsidR="006269C5">
        <w:rPr>
          <w:rFonts w:ascii="Cambria" w:eastAsia="Cambria" w:hAnsi="Cambria" w:cs="Cambria"/>
          <w:sz w:val="24"/>
          <w:szCs w:val="24"/>
          <w:u w:color="000000"/>
          <w:bdr w:val="nil"/>
          <w:lang w:eastAsia="ko-KR"/>
        </w:rPr>
        <w:t>Essay</w:t>
      </w:r>
      <w:r w:rsidR="00487FEE">
        <w:rPr>
          <w:rFonts w:ascii="Cambria" w:eastAsia="Cambria" w:hAnsi="Cambria" w:cs="Cambria"/>
          <w:sz w:val="24"/>
          <w:szCs w:val="24"/>
          <w:u w:color="000000"/>
          <w:bdr w:val="nil"/>
          <w:lang w:eastAsia="ko-KR"/>
        </w:rPr>
        <w:t xml:space="preserve"> course</w:t>
      </w:r>
      <w:r w:rsidRPr="00405866">
        <w:rPr>
          <w:rFonts w:ascii="Cambria" w:eastAsia="Cambria" w:hAnsi="Cambria" w:cs="Cambria"/>
          <w:i/>
          <w:iCs/>
          <w:color w:val="FFA93A"/>
          <w:sz w:val="24"/>
          <w:szCs w:val="24"/>
          <w:u w:color="000000"/>
          <w:bdr w:val="nil"/>
          <w:lang w:eastAsia="ko-KR"/>
        </w:rPr>
        <w:t xml:space="preserve"> </w:t>
      </w:r>
      <w:r w:rsidRPr="00405866">
        <w:rPr>
          <w:rFonts w:ascii="Cambria" w:eastAsia="Cambria" w:hAnsi="Cambria" w:cs="Cambria"/>
          <w:color w:val="000000"/>
          <w:sz w:val="24"/>
          <w:szCs w:val="24"/>
          <w:u w:color="000000"/>
          <w:bdr w:val="nil"/>
          <w:lang w:eastAsia="ko-KR"/>
        </w:rPr>
        <w:t xml:space="preserve">through </w:t>
      </w:r>
      <w:proofErr w:type="spellStart"/>
      <w:r w:rsidRPr="00405866">
        <w:rPr>
          <w:rFonts w:ascii="Cambria" w:eastAsia="Cambria" w:hAnsi="Cambria" w:cs="Cambria"/>
          <w:color w:val="000000"/>
          <w:sz w:val="24"/>
          <w:szCs w:val="24"/>
          <w:u w:color="000000"/>
          <w:bdr w:val="nil"/>
          <w:lang w:eastAsia="ko-KR"/>
        </w:rPr>
        <w:t>Scholé</w:t>
      </w:r>
      <w:proofErr w:type="spellEnd"/>
      <w:r w:rsidRPr="00405866">
        <w:rPr>
          <w:rFonts w:ascii="Cambria" w:eastAsia="Cambria" w:hAnsi="Cambria" w:cs="Cambria"/>
          <w:color w:val="000000"/>
          <w:sz w:val="24"/>
          <w:szCs w:val="24"/>
          <w:u w:color="000000"/>
          <w:bdr w:val="nil"/>
          <w:lang w:eastAsia="ko-KR"/>
        </w:rPr>
        <w:t xml:space="preserve"> Academy will be “restful” </w:t>
      </w:r>
      <w:r w:rsidRPr="00405866">
        <w:rPr>
          <w:rFonts w:ascii="Cambria" w:eastAsia="Cambria" w:hAnsi="Cambria" w:cs="Cambria"/>
          <w:sz w:val="24"/>
          <w:szCs w:val="24"/>
          <w:u w:color="000000"/>
          <w:bdr w:val="nil"/>
          <w:lang w:eastAsia="ko-KR"/>
        </w:rPr>
        <w:t xml:space="preserve">(I’d also like to say it’s going to be very enjoyable), </w:t>
      </w:r>
      <w:r w:rsidRPr="00405866">
        <w:rPr>
          <w:rFonts w:ascii="Cambria" w:eastAsia="Cambria" w:hAnsi="Cambria" w:cs="Cambria"/>
          <w:color w:val="000000"/>
          <w:sz w:val="24"/>
          <w:szCs w:val="24"/>
          <w:u w:color="000000"/>
          <w:bdr w:val="nil"/>
          <w:lang w:eastAsia="ko-KR"/>
        </w:rPr>
        <w:t xml:space="preserve">we also recognize the need to provide grades for students who will be using this course as part of their prepared college transcript.  It’s a delicate balance to achieve both restful learning and excellent academic performance.  Earning a </w:t>
      </w:r>
      <w:r w:rsidRPr="00405866">
        <w:rPr>
          <w:rFonts w:ascii="Cambria" w:eastAsia="Cambria" w:hAnsi="Cambria" w:cs="Cambria"/>
          <w:sz w:val="24"/>
          <w:szCs w:val="24"/>
          <w:u w:color="000000"/>
          <w:bdr w:val="nil"/>
          <w:lang w:eastAsia="ko-KR"/>
        </w:rPr>
        <w:t xml:space="preserve">specific grade should not overshadow achievement goals for mastery of this discipline.  The study of </w:t>
      </w:r>
      <w:r w:rsidR="006756D6">
        <w:rPr>
          <w:rFonts w:ascii="Cambria" w:eastAsia="Cambria" w:hAnsi="Cambria" w:cs="Cambria"/>
          <w:sz w:val="24"/>
          <w:szCs w:val="24"/>
          <w:u w:color="000000"/>
          <w:bdr w:val="nil"/>
          <w:lang w:eastAsia="ko-KR"/>
        </w:rPr>
        <w:t>D</w:t>
      </w:r>
      <w:r w:rsidR="00AB7C58">
        <w:rPr>
          <w:rFonts w:ascii="Cambria" w:eastAsia="Cambria" w:hAnsi="Cambria" w:cs="Cambria"/>
          <w:sz w:val="24"/>
          <w:szCs w:val="24"/>
          <w:u w:color="000000"/>
          <w:bdr w:val="nil"/>
          <w:lang w:eastAsia="ko-KR"/>
        </w:rPr>
        <w:t>ebate</w:t>
      </w:r>
      <w:r w:rsidRPr="00405866">
        <w:rPr>
          <w:rFonts w:ascii="Cambria" w:eastAsia="Cambria" w:hAnsi="Cambria" w:cs="Cambria"/>
          <w:sz w:val="24"/>
          <w:szCs w:val="24"/>
          <w:u w:color="000000"/>
          <w:bdr w:val="nil"/>
          <w:lang w:eastAsia="ko-KR"/>
        </w:rPr>
        <w:t>, like the studies of Grammar and Rhetoric, is a “core” discipline in Classical Education, and learning to own the material introduced in this class will be a necessary and significant component of future success in Classical Education</w:t>
      </w:r>
      <w:r w:rsidR="00AB7C58">
        <w:rPr>
          <w:rFonts w:ascii="Cambria" w:eastAsia="Cambria" w:hAnsi="Cambria" w:cs="Cambria"/>
          <w:sz w:val="24"/>
          <w:szCs w:val="24"/>
          <w:u w:color="000000"/>
          <w:bdr w:val="nil"/>
          <w:lang w:eastAsia="ko-KR"/>
        </w:rPr>
        <w:t xml:space="preserve"> and </w:t>
      </w:r>
      <w:r w:rsidR="00D17C13">
        <w:rPr>
          <w:rFonts w:ascii="Cambria" w:eastAsia="Cambria" w:hAnsi="Cambria" w:cs="Cambria"/>
          <w:sz w:val="24"/>
          <w:szCs w:val="24"/>
          <w:u w:color="000000"/>
          <w:bdr w:val="nil"/>
          <w:lang w:eastAsia="ko-KR"/>
        </w:rPr>
        <w:t>communication skills</w:t>
      </w:r>
      <w:r w:rsidRPr="00405866">
        <w:rPr>
          <w:rFonts w:ascii="Cambria" w:eastAsia="Cambria" w:hAnsi="Cambria" w:cs="Cambria"/>
          <w:sz w:val="24"/>
          <w:szCs w:val="24"/>
          <w:u w:color="000000"/>
          <w:bdr w:val="nil"/>
          <w:lang w:eastAsia="ko-KR"/>
        </w:rPr>
        <w:t xml:space="preserve">.  In that sense then, attaining mastery of </w:t>
      </w:r>
      <w:r w:rsidR="006756D6">
        <w:rPr>
          <w:rFonts w:ascii="Cambria" w:eastAsia="Cambria" w:hAnsi="Cambria" w:cs="Cambria"/>
          <w:sz w:val="24"/>
          <w:szCs w:val="24"/>
          <w:u w:color="000000"/>
          <w:bdr w:val="nil"/>
          <w:lang w:eastAsia="ko-KR"/>
        </w:rPr>
        <w:t>D</w:t>
      </w:r>
      <w:r w:rsidR="00D17C13">
        <w:rPr>
          <w:rFonts w:ascii="Cambria" w:eastAsia="Cambria" w:hAnsi="Cambria" w:cs="Cambria"/>
          <w:sz w:val="24"/>
          <w:szCs w:val="24"/>
          <w:u w:color="000000"/>
          <w:bdr w:val="nil"/>
          <w:lang w:eastAsia="ko-KR"/>
        </w:rPr>
        <w:t>ebate</w:t>
      </w:r>
      <w:r w:rsidRPr="00405866">
        <w:rPr>
          <w:rFonts w:ascii="Cambria" w:eastAsia="Cambria" w:hAnsi="Cambria" w:cs="Cambria"/>
          <w:sz w:val="24"/>
          <w:szCs w:val="24"/>
          <w:u w:color="000000"/>
          <w:bdr w:val="nil"/>
          <w:lang w:eastAsia="ko-KR"/>
        </w:rPr>
        <w:t xml:space="preserve"> is its reward and as the teacher, I </w:t>
      </w:r>
      <w:r w:rsidRPr="00405866">
        <w:rPr>
          <w:rFonts w:ascii="Cambria" w:eastAsia="Cambria" w:hAnsi="Cambria" w:cs="Cambria"/>
          <w:color w:val="000000"/>
          <w:sz w:val="24"/>
          <w:szCs w:val="24"/>
          <w:u w:color="000000"/>
          <w:bdr w:val="nil"/>
          <w:lang w:eastAsia="ko-KR"/>
        </w:rPr>
        <w:t xml:space="preserve">can assign the following grades to your student’s level of achievement: </w:t>
      </w:r>
      <w:r w:rsidRPr="00405866">
        <w:rPr>
          <w:rFonts w:ascii="Cambria" w:eastAsia="Cambria" w:hAnsi="Cambria" w:cs="Cambria"/>
          <w:i/>
          <w:iCs/>
          <w:color w:val="000000"/>
          <w:sz w:val="24"/>
          <w:szCs w:val="24"/>
          <w:u w:color="000000"/>
          <w:bdr w:val="nil"/>
          <w:lang w:eastAsia="ko-KR"/>
        </w:rPr>
        <w:t>magna cum laude</w:t>
      </w:r>
      <w:r w:rsidRPr="00405866">
        <w:rPr>
          <w:rFonts w:ascii="Cambria" w:eastAsia="Cambria" w:hAnsi="Cambria" w:cs="Cambria"/>
          <w:color w:val="000000"/>
          <w:sz w:val="24"/>
          <w:szCs w:val="24"/>
          <w:u w:color="000000"/>
          <w:bdr w:val="nil"/>
          <w:lang w:eastAsia="ko-KR"/>
        </w:rPr>
        <w:t xml:space="preserve"> (with great praise); </w:t>
      </w:r>
      <w:r w:rsidRPr="00405866">
        <w:rPr>
          <w:rFonts w:ascii="Cambria" w:eastAsia="Cambria" w:hAnsi="Cambria" w:cs="Cambria"/>
          <w:i/>
          <w:iCs/>
          <w:color w:val="000000"/>
          <w:sz w:val="24"/>
          <w:szCs w:val="24"/>
          <w:u w:color="000000"/>
          <w:bdr w:val="nil"/>
          <w:lang w:eastAsia="ko-KR"/>
        </w:rPr>
        <w:t>cum laude</w:t>
      </w:r>
      <w:r w:rsidRPr="00405866">
        <w:rPr>
          <w:rFonts w:ascii="Cambria" w:eastAsia="Cambria" w:hAnsi="Cambria" w:cs="Cambria"/>
          <w:color w:val="000000"/>
          <w:sz w:val="24"/>
          <w:szCs w:val="24"/>
          <w:u w:color="000000"/>
          <w:bdr w:val="nil"/>
          <w:lang w:eastAsia="ko-KR"/>
        </w:rPr>
        <w:t xml:space="preserve"> (with praise); </w:t>
      </w:r>
      <w:r w:rsidRPr="00405866">
        <w:rPr>
          <w:rFonts w:ascii="Cambria" w:eastAsia="Cambria" w:hAnsi="Cambria" w:cs="Cambria"/>
          <w:i/>
          <w:iCs/>
          <w:color w:val="000000"/>
          <w:sz w:val="24"/>
          <w:szCs w:val="24"/>
          <w:u w:color="000000"/>
          <w:bdr w:val="nil"/>
          <w:lang w:val="fr-FR" w:eastAsia="ko-KR"/>
        </w:rPr>
        <w:t>satis</w:t>
      </w:r>
      <w:r w:rsidRPr="00405866">
        <w:rPr>
          <w:rFonts w:ascii="Cambria" w:eastAsia="Cambria" w:hAnsi="Cambria" w:cs="Cambria"/>
          <w:color w:val="000000"/>
          <w:sz w:val="24"/>
          <w:szCs w:val="24"/>
          <w:u w:color="000000"/>
          <w:bdr w:val="nil"/>
          <w:lang w:eastAsia="ko-KR"/>
        </w:rPr>
        <w:t xml:space="preserve"> (sufficient, satisfactory) and </w:t>
      </w:r>
      <w:r w:rsidRPr="00405866">
        <w:rPr>
          <w:rFonts w:ascii="Cambria" w:eastAsia="Cambria" w:hAnsi="Cambria" w:cs="Cambria"/>
          <w:i/>
          <w:iCs/>
          <w:color w:val="000000"/>
          <w:sz w:val="24"/>
          <w:szCs w:val="24"/>
          <w:u w:color="000000"/>
          <w:bdr w:val="nil"/>
          <w:lang w:val="it-IT" w:eastAsia="ko-KR"/>
        </w:rPr>
        <w:t>non satis</w:t>
      </w:r>
      <w:r w:rsidRPr="00405866">
        <w:rPr>
          <w:rFonts w:ascii="Cambria" w:eastAsia="Cambria" w:hAnsi="Cambria" w:cs="Cambria"/>
          <w:color w:val="000000"/>
          <w:sz w:val="24"/>
          <w:szCs w:val="24"/>
          <w:u w:color="000000"/>
          <w:bdr w:val="nil"/>
          <w:lang w:eastAsia="ko-KR"/>
        </w:rPr>
        <w:t xml:space="preserve"> (not sufficient).  </w:t>
      </w:r>
    </w:p>
    <w:p w14:paraId="217BEAF6"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9F1B649"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Ideally, every average student working diligently should do praiseworthy work (cum laude).  Those who excel beyond this expectation will be the </w:t>
      </w:r>
      <w:r w:rsidRPr="00405866">
        <w:rPr>
          <w:rFonts w:ascii="Cambria" w:eastAsia="Cambria" w:hAnsi="Cambria" w:cs="Cambria"/>
          <w:i/>
          <w:iCs/>
          <w:color w:val="000000"/>
          <w:sz w:val="24"/>
          <w:szCs w:val="24"/>
          <w:u w:color="000000"/>
          <w:bdr w:val="nil"/>
          <w:lang w:eastAsia="ko-KR"/>
        </w:rPr>
        <w:t>magna cum laude</w:t>
      </w:r>
      <w:r w:rsidRPr="00405866">
        <w:rPr>
          <w:rFonts w:ascii="Cambria" w:eastAsia="Cambria" w:hAnsi="Cambria" w:cs="Cambria"/>
          <w:color w:val="000000"/>
          <w:sz w:val="24"/>
          <w:szCs w:val="24"/>
          <w:u w:color="000000"/>
          <w:bdr w:val="nil"/>
          <w:lang w:eastAsia="ko-KR"/>
        </w:rPr>
        <w:t xml:space="preserve"> students.  Students who do adequate but not praiseworthy work be designated </w:t>
      </w:r>
      <w:r w:rsidRPr="00405866">
        <w:rPr>
          <w:rFonts w:ascii="Cambria" w:eastAsia="Cambria" w:hAnsi="Cambria" w:cs="Cambria"/>
          <w:i/>
          <w:iCs/>
          <w:color w:val="000000"/>
          <w:sz w:val="24"/>
          <w:szCs w:val="24"/>
          <w:u w:color="000000"/>
          <w:bdr w:val="nil"/>
          <w:lang w:val="fr-FR" w:eastAsia="ko-KR"/>
        </w:rPr>
        <w:t>satis</w:t>
      </w:r>
      <w:r w:rsidRPr="00405866">
        <w:rPr>
          <w:rFonts w:ascii="Cambria" w:eastAsia="Cambria" w:hAnsi="Cambria" w:cs="Cambria"/>
          <w:color w:val="000000"/>
          <w:sz w:val="24"/>
          <w:szCs w:val="24"/>
          <w:u w:color="000000"/>
          <w:bdr w:val="nil"/>
          <w:lang w:val="de-DE" w:eastAsia="ko-KR"/>
        </w:rPr>
        <w:t xml:space="preserve">.  </w:t>
      </w:r>
      <w:r w:rsidRPr="00405866">
        <w:rPr>
          <w:rFonts w:ascii="Cambria" w:eastAsia="Cambria" w:hAnsi="Cambria" w:cs="Cambria"/>
          <w:i/>
          <w:iCs/>
          <w:color w:val="000000"/>
          <w:sz w:val="24"/>
          <w:szCs w:val="24"/>
          <w:u w:color="000000"/>
          <w:bdr w:val="nil"/>
          <w:lang w:val="it-IT" w:eastAsia="ko-KR"/>
        </w:rPr>
        <w:t>Non Satis</w:t>
      </w:r>
      <w:r w:rsidRPr="00405866">
        <w:rPr>
          <w:rFonts w:ascii="Cambria" w:eastAsia="Cambria" w:hAnsi="Cambria" w:cs="Cambria"/>
          <w:color w:val="000000"/>
          <w:sz w:val="24"/>
          <w:szCs w:val="24"/>
          <w:u w:color="000000"/>
          <w:bdr w:val="nil"/>
          <w:lang w:eastAsia="ko-KR"/>
        </w:rPr>
        <w:t xml:space="preserve"> means lacking sufficiency or adequacy.</w:t>
      </w:r>
    </w:p>
    <w:p w14:paraId="38EADCF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52BF6C1" w14:textId="301BCFB8"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Since you might be fully on board with this grading method, in theory, there will undoubtedly be the need to complete a college transcript with either a numeric or traditional </w:t>
      </w:r>
      <w:r w:rsidRPr="00405866">
        <w:rPr>
          <w:rFonts w:ascii="Cambria" w:eastAsia="Cambria" w:hAnsi="Cambria" w:cs="Cambria"/>
          <w:sz w:val="24"/>
          <w:szCs w:val="24"/>
          <w:u w:color="000000"/>
          <w:bdr w:val="nil"/>
          <w:lang w:eastAsia="ko-KR"/>
        </w:rPr>
        <w:t xml:space="preserve">letter grade.  Traditional percentage grades will be provided and will be readily accessed on the </w:t>
      </w:r>
      <w:r w:rsidR="000C62A0">
        <w:rPr>
          <w:rFonts w:ascii="Cambria" w:eastAsia="Cambria" w:hAnsi="Cambria" w:cs="Cambria"/>
          <w:i/>
          <w:iCs/>
          <w:sz w:val="24"/>
          <w:szCs w:val="24"/>
          <w:u w:color="000000"/>
          <w:bdr w:val="nil"/>
          <w:lang w:eastAsia="ko-KR"/>
        </w:rPr>
        <w:t>Persuasive Essay</w:t>
      </w:r>
      <w:r w:rsidRPr="00405866">
        <w:rPr>
          <w:rFonts w:ascii="Cambria" w:eastAsia="Cambria" w:hAnsi="Cambria" w:cs="Cambria"/>
          <w:i/>
          <w:iCs/>
          <w:sz w:val="24"/>
          <w:szCs w:val="24"/>
          <w:u w:color="000000"/>
          <w:bdr w:val="nil"/>
          <w:lang w:eastAsia="ko-KR"/>
        </w:rPr>
        <w:t xml:space="preserve"> </w:t>
      </w:r>
      <w:r w:rsidRPr="00405866">
        <w:rPr>
          <w:rFonts w:ascii="Cambria" w:eastAsia="Cambria" w:hAnsi="Cambria" w:cs="Cambria"/>
          <w:sz w:val="24"/>
          <w:szCs w:val="24"/>
          <w:u w:color="000000"/>
          <w:bdr w:val="nil"/>
          <w:lang w:eastAsia="ko-KR"/>
        </w:rPr>
        <w:t xml:space="preserve">Schoology page.  </w:t>
      </w:r>
      <w:r w:rsidR="006756D6">
        <w:rPr>
          <w:rFonts w:ascii="Cambria" w:eastAsia="Cambria" w:hAnsi="Cambria" w:cs="Cambria"/>
          <w:sz w:val="24"/>
          <w:szCs w:val="24"/>
          <w:u w:color="000000"/>
          <w:bdr w:val="nil"/>
          <w:lang w:eastAsia="ko-KR"/>
        </w:rPr>
        <w:t xml:space="preserve">Percentage grades will be translated to letter grades by the </w:t>
      </w:r>
      <w:r w:rsidR="00053290">
        <w:rPr>
          <w:rFonts w:ascii="Cambria" w:eastAsia="Cambria" w:hAnsi="Cambria" w:cs="Cambria"/>
          <w:sz w:val="24"/>
          <w:szCs w:val="24"/>
          <w:u w:color="000000"/>
          <w:bdr w:val="nil"/>
          <w:lang w:eastAsia="ko-KR"/>
        </w:rPr>
        <w:t xml:space="preserve">parent-teacher using the scale </w:t>
      </w:r>
      <w:r w:rsidR="00A31BC3">
        <w:rPr>
          <w:rFonts w:ascii="Cambria" w:eastAsia="Cambria" w:hAnsi="Cambria" w:cs="Cambria"/>
          <w:sz w:val="24"/>
          <w:szCs w:val="24"/>
          <w:u w:color="000000"/>
          <w:bdr w:val="nil"/>
          <w:lang w:eastAsia="ko-KR"/>
        </w:rPr>
        <w:t xml:space="preserve">employed </w:t>
      </w:r>
      <w:r w:rsidR="00053290">
        <w:rPr>
          <w:rFonts w:ascii="Cambria" w:eastAsia="Cambria" w:hAnsi="Cambria" w:cs="Cambria"/>
          <w:sz w:val="24"/>
          <w:szCs w:val="24"/>
          <w:u w:color="000000"/>
          <w:bdr w:val="nil"/>
          <w:lang w:eastAsia="ko-KR"/>
        </w:rPr>
        <w:t xml:space="preserve">within their homeschool. </w:t>
      </w:r>
      <w:r w:rsidRPr="00405866">
        <w:rPr>
          <w:rFonts w:ascii="Cambria" w:eastAsia="Cambria" w:hAnsi="Cambria" w:cs="Cambria"/>
          <w:sz w:val="24"/>
          <w:szCs w:val="24"/>
          <w:u w:color="000000"/>
          <w:bdr w:val="nil"/>
          <w:lang w:eastAsia="ko-KR"/>
        </w:rPr>
        <w:t>Additionally, Mrs. Friedman will provide a transcript of that grade to the requesting parent at the end of the year.</w:t>
      </w:r>
    </w:p>
    <w:p w14:paraId="22A609BB"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56D0069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059925B9"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405866">
        <w:rPr>
          <w:rFonts w:ascii="Cambria" w:eastAsia="Cambria" w:hAnsi="Cambria" w:cs="Cambria"/>
          <w:b/>
          <w:bCs/>
          <w:smallCaps/>
          <w:spacing w:val="5"/>
          <w:sz w:val="28"/>
          <w:szCs w:val="28"/>
          <w:u w:color="800000"/>
          <w:bdr w:val="nil"/>
          <w:lang w:val="fr-FR" w:eastAsia="ko-KR"/>
        </w:rPr>
        <w:t xml:space="preserve">Student </w:t>
      </w:r>
      <w:proofErr w:type="gramStart"/>
      <w:r w:rsidRPr="00405866">
        <w:rPr>
          <w:rFonts w:ascii="Cambria" w:eastAsia="Cambria" w:hAnsi="Cambria" w:cs="Cambria"/>
          <w:b/>
          <w:bCs/>
          <w:smallCaps/>
          <w:spacing w:val="5"/>
          <w:sz w:val="28"/>
          <w:szCs w:val="28"/>
          <w:u w:color="800000"/>
          <w:bdr w:val="nil"/>
          <w:lang w:val="fr-FR" w:eastAsia="ko-KR"/>
        </w:rPr>
        <w:t>Evaluation:</w:t>
      </w:r>
      <w:proofErr w:type="gramEnd"/>
      <w:r w:rsidRPr="00405866">
        <w:rPr>
          <w:rFonts w:ascii="Cambria" w:eastAsia="Cambria" w:hAnsi="Cambria" w:cs="Cambria"/>
          <w:b/>
          <w:bCs/>
          <w:smallCaps/>
          <w:spacing w:val="5"/>
          <w:sz w:val="28"/>
          <w:szCs w:val="28"/>
          <w:u w:color="800000"/>
          <w:bdr w:val="nil"/>
          <w:lang w:val="fr-FR" w:eastAsia="ko-KR"/>
        </w:rPr>
        <w:t xml:space="preserve"> </w:t>
      </w:r>
      <w:r w:rsidRPr="00405866">
        <w:rPr>
          <w:rFonts w:ascii="Cambria" w:eastAsia="Cambria" w:hAnsi="Cambria" w:cs="Cambria"/>
          <w:b/>
          <w:bCs/>
          <w:smallCaps/>
          <w:spacing w:val="5"/>
          <w:sz w:val="28"/>
          <w:szCs w:val="28"/>
          <w:u w:color="800000"/>
          <w:bdr w:val="nil"/>
          <w:lang w:eastAsia="ko-KR"/>
        </w:rPr>
        <w:t>Academic Dishonesty</w:t>
      </w:r>
      <w:r w:rsidRPr="00405866">
        <w:rPr>
          <w:rFonts w:ascii="Cambria" w:eastAsia="Cambria" w:hAnsi="Cambria" w:cs="Cambria"/>
          <w:sz w:val="24"/>
          <w:szCs w:val="24"/>
          <w:u w:color="000000"/>
          <w:bdr w:val="nil"/>
          <w:lang w:eastAsia="ko-KR"/>
        </w:rPr>
        <w:t xml:space="preserve"> </w:t>
      </w:r>
    </w:p>
    <w:p w14:paraId="5F48E865"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Students will often take assessment tests and/or quizzes privately at home.  Students are on their honor to abide by </w:t>
      </w:r>
      <w:hyperlink r:id="rId10" w:history="1">
        <w:r w:rsidRPr="00405866">
          <w:rPr>
            <w:rFonts w:ascii="Cambria" w:eastAsia="Cambria" w:hAnsi="Cambria" w:cs="Cambria"/>
            <w:sz w:val="24"/>
            <w:szCs w:val="24"/>
            <w:u w:color="0000FF"/>
            <w:bdr w:val="nil"/>
            <w:lang w:eastAsia="ko-KR"/>
          </w:rPr>
          <w:t>Scholé Academy’s Learning Philosophy</w:t>
        </w:r>
      </w:hyperlink>
      <w:r w:rsidRPr="00405866">
        <w:rPr>
          <w:rFonts w:ascii="Cambria" w:eastAsia="Cambria" w:hAnsi="Cambria" w:cs="Cambria"/>
          <w:sz w:val="24"/>
          <w:szCs w:val="24"/>
          <w:u w:color="000000"/>
          <w:bdr w:val="nil"/>
          <w:lang w:eastAsia="ko-KR"/>
        </w:rPr>
        <w:t xml:space="preserve"> which assumes the personal cultivation of Student-Virtues described in the </w:t>
      </w:r>
      <w:proofErr w:type="gramStart"/>
      <w:r w:rsidRPr="00405866">
        <w:rPr>
          <w:rFonts w:ascii="Cambria" w:eastAsia="Cambria" w:hAnsi="Cambria" w:cs="Cambria"/>
          <w:sz w:val="24"/>
          <w:szCs w:val="24"/>
          <w:u w:color="000000"/>
          <w:bdr w:val="nil"/>
          <w:lang w:eastAsia="ko-KR"/>
        </w:rPr>
        <w:t>Student</w:t>
      </w:r>
      <w:proofErr w:type="gramEnd"/>
      <w:r w:rsidRPr="00405866">
        <w:rPr>
          <w:rFonts w:ascii="Cambria" w:eastAsia="Cambria" w:hAnsi="Cambria" w:cs="Cambria"/>
          <w:sz w:val="24"/>
          <w:szCs w:val="24"/>
          <w:u w:color="000000"/>
          <w:bdr w:val="nil"/>
          <w:lang w:eastAsia="ko-KR"/>
        </w:rPr>
        <w:t>-Parent Handbook.</w:t>
      </w:r>
    </w:p>
    <w:p w14:paraId="0B0861C2"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5B9AF4A4"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Additionally, plagiarism is a serious and punishable offense.  Proper citation of all sources is essential to the academic endeavor.  Remember to cite any source if the information is not common knowledge or is an opinion obtained through any source.  A plagiarized </w:t>
      </w:r>
      <w:r w:rsidRPr="00405866">
        <w:rPr>
          <w:rFonts w:ascii="Cambria" w:eastAsia="Cambria" w:hAnsi="Cambria" w:cs="Cambria"/>
          <w:sz w:val="24"/>
          <w:szCs w:val="24"/>
          <w:u w:color="000000"/>
          <w:bdr w:val="nil"/>
          <w:lang w:eastAsia="ko-KR"/>
        </w:rPr>
        <w:lastRenderedPageBreak/>
        <w:t>assignment will result in a failing grade.  Students should consult their chosen style manual (see Student Expectations above) for specific directions on obtaining, quoting, and paraphrasing sources.</w:t>
      </w:r>
    </w:p>
    <w:p w14:paraId="23AF13A4"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E91346D"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spacing w:val="5"/>
          <w:sz w:val="28"/>
          <w:szCs w:val="28"/>
          <w:u w:color="800000"/>
          <w:bdr w:val="nil"/>
          <w:lang w:eastAsia="ko-KR"/>
        </w:rPr>
      </w:pPr>
      <w:r w:rsidRPr="00405866">
        <w:rPr>
          <w:rFonts w:ascii="Cambria" w:eastAsia="Cambria" w:hAnsi="Cambria" w:cs="Cambria"/>
          <w:b/>
          <w:bCs/>
          <w:smallCaps/>
          <w:spacing w:val="5"/>
          <w:sz w:val="28"/>
          <w:szCs w:val="28"/>
          <w:u w:color="800000"/>
          <w:bdr w:val="nil"/>
          <w:lang w:eastAsia="ko-KR"/>
        </w:rPr>
        <w:t>The Virtual Classroom:</w:t>
      </w:r>
    </w:p>
    <w:p w14:paraId="7394F5C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We will be using the free online “virtual classroom” software provided by Zoom, one of the leading companies that provide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34A5349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40DEB342"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Specific information regarding the technology used by Scholé Academy (including required technology) can be found by visiting the </w:t>
      </w:r>
      <w:hyperlink r:id="rId11" w:history="1">
        <w:r w:rsidRPr="00405866">
          <w:rPr>
            <w:rFonts w:ascii="Cambria" w:eastAsia="Cambria" w:hAnsi="Cambria" w:cs="Cambria"/>
            <w:sz w:val="24"/>
            <w:szCs w:val="24"/>
            <w:u w:color="0000FF"/>
            <w:bdr w:val="nil"/>
            <w:lang w:eastAsia="ko-KR"/>
          </w:rPr>
          <w:t>Technology in the Classroom</w:t>
        </w:r>
      </w:hyperlink>
      <w:r w:rsidRPr="00405866">
        <w:rPr>
          <w:rFonts w:ascii="Cambria" w:eastAsia="Cambria" w:hAnsi="Cambria" w:cs="Cambria"/>
          <w:sz w:val="24"/>
          <w:szCs w:val="24"/>
          <w:u w:color="000000"/>
          <w:bdr w:val="nil"/>
          <w:lang w:eastAsia="ko-KR"/>
        </w:rPr>
        <w:t xml:space="preserve"> section of the </w:t>
      </w:r>
      <w:proofErr w:type="gramStart"/>
      <w:r w:rsidRPr="00405866">
        <w:rPr>
          <w:rFonts w:ascii="Cambria" w:eastAsia="Cambria" w:hAnsi="Cambria" w:cs="Cambria"/>
          <w:sz w:val="24"/>
          <w:szCs w:val="24"/>
          <w:u w:color="000000"/>
          <w:bdr w:val="nil"/>
          <w:lang w:eastAsia="ko-KR"/>
        </w:rPr>
        <w:t>Student</w:t>
      </w:r>
      <w:proofErr w:type="gramEnd"/>
      <w:r w:rsidRPr="00405866">
        <w:rPr>
          <w:rFonts w:ascii="Cambria" w:eastAsia="Cambria" w:hAnsi="Cambria" w:cs="Cambria"/>
          <w:sz w:val="24"/>
          <w:szCs w:val="24"/>
          <w:u w:color="000000"/>
          <w:bdr w:val="nil"/>
          <w:lang w:eastAsia="ko-KR"/>
        </w:rPr>
        <w:t xml:space="preserve">-Parent Handbook.  </w:t>
      </w:r>
    </w:p>
    <w:p w14:paraId="3A8FCC3C"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399AEACC" w14:textId="59075A3C"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Students will submit documents by scanning and uploading them to their personal computer, then attaching those files as pdfs to an email.  They will submit their work to the  </w:t>
      </w:r>
      <w:r w:rsidR="00CD362F">
        <w:rPr>
          <w:rFonts w:ascii="Cambria" w:eastAsia="Cambria" w:hAnsi="Cambria" w:cs="Cambria"/>
          <w:sz w:val="24"/>
          <w:szCs w:val="24"/>
          <w:u w:color="000000"/>
          <w:bdr w:val="nil"/>
          <w:lang w:eastAsia="ko-KR"/>
        </w:rPr>
        <w:t>Persuasive Essay</w:t>
      </w:r>
      <w:r w:rsidR="005D4995">
        <w:rPr>
          <w:rFonts w:ascii="Cambria" w:eastAsia="Cambria" w:hAnsi="Cambria" w:cs="Cambria"/>
          <w:sz w:val="24"/>
          <w:szCs w:val="24"/>
          <w:u w:color="000000"/>
          <w:bdr w:val="nil"/>
          <w:lang w:eastAsia="ko-KR"/>
        </w:rPr>
        <w:t xml:space="preserve"> </w:t>
      </w:r>
      <w:r w:rsidRPr="00405866">
        <w:rPr>
          <w:rFonts w:ascii="Cambria" w:eastAsia="Cambria" w:hAnsi="Cambria" w:cs="Cambria"/>
          <w:sz w:val="24"/>
          <w:szCs w:val="24"/>
          <w:u w:color="000000"/>
          <w:bdr w:val="nil"/>
          <w:lang w:eastAsia="ko-KR"/>
        </w:rPr>
        <w:t xml:space="preserve">Schoology assignment page (access granted after enrollment is secured).  </w:t>
      </w:r>
    </w:p>
    <w:p w14:paraId="072E5527"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7855FC2" w14:textId="77777777" w:rsidR="00405866" w:rsidRPr="00405866" w:rsidRDefault="00405866" w:rsidP="00405866">
      <w:pPr>
        <w:pBdr>
          <w:top w:val="nil"/>
          <w:left w:val="nil"/>
          <w:bottom w:val="nil"/>
          <w:right w:val="nil"/>
          <w:between w:val="nil"/>
          <w:bar w:val="nil"/>
        </w:pBdr>
        <w:spacing w:after="0" w:line="240" w:lineRule="auto"/>
        <w:jc w:val="center"/>
        <w:rPr>
          <w:rFonts w:ascii="Cambria" w:eastAsia="Cambria" w:hAnsi="Cambria" w:cs="Cambria"/>
          <w:b/>
          <w:bCs/>
          <w:sz w:val="24"/>
          <w:szCs w:val="24"/>
          <w:u w:val="thick" w:color="000000"/>
          <w:bdr w:val="nil"/>
          <w:lang w:eastAsia="ko-KR"/>
        </w:rPr>
      </w:pPr>
      <w:r w:rsidRPr="00405866">
        <w:rPr>
          <w:rFonts w:ascii="Cambria" w:eastAsia="Cambria" w:hAnsi="Cambria" w:cs="Cambria"/>
          <w:b/>
          <w:bCs/>
          <w:sz w:val="24"/>
          <w:szCs w:val="24"/>
          <w:u w:val="thick" w:color="000000"/>
          <w:bdr w:val="nil"/>
          <w:lang w:eastAsia="ko-KR"/>
        </w:rPr>
        <w:t>_________________________________________________________________________________________________________</w:t>
      </w:r>
    </w:p>
    <w:p w14:paraId="72B75DDB"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7F98863A"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sz w:val="28"/>
          <w:szCs w:val="28"/>
          <w:u w:color="000000"/>
          <w:bdr w:val="nil"/>
          <w:lang w:eastAsia="ko-KR"/>
        </w:rPr>
      </w:pPr>
      <w:bookmarkStart w:id="1" w:name="_Hlk95509023"/>
      <w:r w:rsidRPr="00405866">
        <w:rPr>
          <w:rFonts w:ascii="Times New Roman" w:eastAsia="Cambria" w:hAnsi="Times New Roman" w:cs="Times New Roman"/>
          <w:b/>
          <w:bCs/>
          <w:sz w:val="28"/>
          <w:szCs w:val="28"/>
          <w:u w:color="000000"/>
          <w:bdr w:val="nil"/>
          <w:lang w:eastAsia="ko-KR"/>
        </w:rPr>
        <w:t>About the Instructor</w:t>
      </w:r>
    </w:p>
    <w:p w14:paraId="19626006"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 xml:space="preserve">Since she was a little girl, </w:t>
      </w:r>
      <w:r w:rsidRPr="00405866">
        <w:rPr>
          <w:rFonts w:ascii="Times New Roman" w:eastAsia="Calibri" w:hAnsi="Times New Roman" w:cs="Times New Roman"/>
          <w:b/>
          <w:bCs/>
          <w:sz w:val="24"/>
          <w:szCs w:val="24"/>
        </w:rPr>
        <w:t>Vixie Friedman</w:t>
      </w:r>
      <w:r w:rsidRPr="00405866">
        <w:rPr>
          <w:rFonts w:ascii="Times New Roman" w:eastAsia="Calibri" w:hAnsi="Times New Roman" w:cs="Times New Roman"/>
          <w:sz w:val="24"/>
          <w:szCs w:val="24"/>
        </w:rPr>
        <w:t xml:space="preserve"> always wanted to be a teacher and lined up her dolls and stuffed animals to compose her classroom. That dream became a reality when she began homeschooling her oldest son in 1988, a journey that continued with her six children until her youngest graduated from their family's homeschool in 2015.</w:t>
      </w:r>
    </w:p>
    <w:p w14:paraId="6E0A90E1"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Vixie has taught in a formal classical education setting since 2008 and assisted with curriculum development and staff training with a classical Christian curriculum company.</w:t>
      </w:r>
    </w:p>
    <w:p w14:paraId="26650B9D"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Graduating with a BS degree in nursing from Western Carolina University, Vixie entered the US Army Nurse Corps, where she was stationed in Frankfurt, Germany. This fueled her love of travel and history as she married and left her Army commission to raise a family. She and her husband lived in Germany for nine years and enjoyed traveling throughout Europe, studying the region's history as they traveled.</w:t>
      </w:r>
    </w:p>
    <w:p w14:paraId="0D7B53E4"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 xml:space="preserve">These days she continues to travel as she and her husband travel to Israel, Europe, and Africa through their ministry, Children of Jacob. </w:t>
      </w:r>
    </w:p>
    <w:p w14:paraId="4F4DFABD" w14:textId="1A42CFBA" w:rsidR="00405866" w:rsidRPr="00405866" w:rsidRDefault="00405866" w:rsidP="00405866">
      <w:pPr>
        <w:rPr>
          <w:rFonts w:ascii="Times New Roman" w:eastAsia="Calibri" w:hAnsi="Times New Roman" w:cs="Times New Roman"/>
          <w:sz w:val="24"/>
          <w:szCs w:val="24"/>
        </w:rPr>
        <w:sectPr w:rsidR="00405866" w:rsidRPr="00405866" w:rsidSect="008F24F8">
          <w:pgSz w:w="12240" w:h="15840"/>
          <w:pgMar w:top="1440" w:right="1440" w:bottom="1440" w:left="1440" w:header="720" w:footer="720" w:gutter="0"/>
          <w:cols w:space="720"/>
        </w:sectPr>
      </w:pPr>
      <w:r w:rsidRPr="00405866">
        <w:rPr>
          <w:rFonts w:ascii="Times New Roman" w:eastAsia="Calibri" w:hAnsi="Times New Roman" w:cs="Times New Roman"/>
          <w:sz w:val="24"/>
          <w:szCs w:val="24"/>
        </w:rPr>
        <w:t>She is continuing her education as she pursues a Master of Classical Studies in History and enjoys enriching her education through Bible studies, individual reading, and book clubs. She enjoys spending time with her friends and family, including a  growing number of grandchildren, cooking, and</w:t>
      </w:r>
      <w:r w:rsidR="00B12075">
        <w:rPr>
          <w:rFonts w:ascii="Times New Roman" w:eastAsia="Calibri" w:hAnsi="Times New Roman" w:cs="Times New Roman"/>
          <w:sz w:val="24"/>
          <w:szCs w:val="24"/>
        </w:rPr>
        <w:t xml:space="preserve"> craft</w:t>
      </w:r>
      <w:r w:rsidR="00657993">
        <w:rPr>
          <w:rFonts w:ascii="Times New Roman" w:eastAsia="Calibri" w:hAnsi="Times New Roman" w:cs="Times New Roman"/>
          <w:sz w:val="24"/>
          <w:szCs w:val="24"/>
        </w:rPr>
        <w:t>s</w:t>
      </w:r>
      <w:r w:rsidR="00FE3C0A">
        <w:rPr>
          <w:rFonts w:ascii="Times New Roman" w:eastAsia="Calibri" w:hAnsi="Times New Roman" w:cs="Times New Roman"/>
          <w:sz w:val="24"/>
          <w:szCs w:val="24"/>
        </w:rPr>
        <w:t>.</w:t>
      </w:r>
    </w:p>
    <w:bookmarkEnd w:id="1"/>
    <w:p w14:paraId="22A49874" w14:textId="0C1C32A4" w:rsidR="00F55878" w:rsidRDefault="00F55878" w:rsidP="00F55878">
      <w:pPr>
        <w:tabs>
          <w:tab w:val="left" w:pos="1050"/>
        </w:tabs>
      </w:pPr>
    </w:p>
    <w:p w14:paraId="52234391" w14:textId="77777777" w:rsidR="00FE3C0A" w:rsidRDefault="00FE3C0A" w:rsidP="00F55878">
      <w:pPr>
        <w:tabs>
          <w:tab w:val="left" w:pos="1050"/>
        </w:tabs>
      </w:pPr>
    </w:p>
    <w:p w14:paraId="1E4D1BEB" w14:textId="77777777" w:rsidR="00FE3C0A" w:rsidRDefault="00FE3C0A" w:rsidP="00F55878">
      <w:pPr>
        <w:tabs>
          <w:tab w:val="left" w:pos="1050"/>
        </w:tabs>
      </w:pPr>
    </w:p>
    <w:p w14:paraId="75998231" w14:textId="77777777" w:rsidR="00FE3C0A" w:rsidRDefault="00FE3C0A" w:rsidP="00F55878">
      <w:pPr>
        <w:tabs>
          <w:tab w:val="left" w:pos="1050"/>
        </w:tabs>
      </w:pPr>
    </w:p>
    <w:p w14:paraId="1AB7F384" w14:textId="77777777" w:rsidR="00FE3C0A" w:rsidRDefault="00FE3C0A" w:rsidP="00F55878">
      <w:pPr>
        <w:tabs>
          <w:tab w:val="left" w:pos="1050"/>
        </w:tabs>
      </w:pPr>
    </w:p>
    <w:p w14:paraId="5F2E9A0D" w14:textId="77777777" w:rsidR="00FE3C0A" w:rsidRDefault="00FE3C0A" w:rsidP="00F55878">
      <w:pPr>
        <w:tabs>
          <w:tab w:val="left" w:pos="1050"/>
        </w:tabs>
      </w:pPr>
    </w:p>
    <w:p w14:paraId="2F26DD0A" w14:textId="77777777" w:rsidR="00FE3C0A" w:rsidRDefault="00FE3C0A" w:rsidP="00F55878">
      <w:pPr>
        <w:tabs>
          <w:tab w:val="left" w:pos="1050"/>
        </w:tabs>
      </w:pPr>
    </w:p>
    <w:p w14:paraId="2A2F2E05" w14:textId="77777777" w:rsidR="00FE3C0A" w:rsidRDefault="00FE3C0A" w:rsidP="00F55878">
      <w:pPr>
        <w:tabs>
          <w:tab w:val="left" w:pos="1050"/>
        </w:tabs>
      </w:pPr>
    </w:p>
    <w:p w14:paraId="35D70ADC" w14:textId="77777777" w:rsidR="00FE3C0A" w:rsidRDefault="00FE3C0A" w:rsidP="00F55878">
      <w:pPr>
        <w:tabs>
          <w:tab w:val="left" w:pos="1050"/>
        </w:tabs>
      </w:pPr>
    </w:p>
    <w:p w14:paraId="41FD4054" w14:textId="77777777" w:rsidR="00FE3C0A" w:rsidRDefault="00FE3C0A" w:rsidP="00F55878">
      <w:pPr>
        <w:tabs>
          <w:tab w:val="left" w:pos="1050"/>
        </w:tabs>
      </w:pPr>
    </w:p>
    <w:p w14:paraId="41576D02" w14:textId="3FCEA819" w:rsidR="00FE3C0A" w:rsidRPr="00F55878" w:rsidRDefault="00C9094C" w:rsidP="00C9094C">
      <w:pPr>
        <w:tabs>
          <w:tab w:val="left" w:pos="1050"/>
        </w:tabs>
        <w:jc w:val="right"/>
      </w:pPr>
      <w:r w:rsidRPr="00C9094C">
        <w:rPr>
          <w:noProof/>
        </w:rPr>
        <w:drawing>
          <wp:inline distT="0" distB="0" distL="0" distR="0" wp14:anchorId="76139C1F" wp14:editId="4E43723D">
            <wp:extent cx="1295400" cy="1295400"/>
            <wp:effectExtent l="0" t="0" r="0" b="0"/>
            <wp:docPr id="1" name="Picture 1" descr="A picture containing text,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computer&#10;&#10;Description automatically generated"/>
                    <pic:cNvPicPr/>
                  </pic:nvPicPr>
                  <pic:blipFill>
                    <a:blip r:embed="rId9"/>
                    <a:stretch>
                      <a:fillRect/>
                    </a:stretch>
                  </pic:blipFill>
                  <pic:spPr>
                    <a:xfrm>
                      <a:off x="0" y="0"/>
                      <a:ext cx="1295400" cy="1295400"/>
                    </a:xfrm>
                    <a:prstGeom prst="rect">
                      <a:avLst/>
                    </a:prstGeom>
                  </pic:spPr>
                </pic:pic>
              </a:graphicData>
            </a:graphic>
          </wp:inline>
        </w:drawing>
      </w:r>
    </w:p>
    <w:sectPr w:rsidR="00FE3C0A" w:rsidRPr="00F55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6D94" w14:textId="77777777" w:rsidR="00504292" w:rsidRDefault="00504292" w:rsidP="004A3596">
      <w:pPr>
        <w:spacing w:after="0" w:line="240" w:lineRule="auto"/>
      </w:pPr>
      <w:r>
        <w:separator/>
      </w:r>
    </w:p>
  </w:endnote>
  <w:endnote w:type="continuationSeparator" w:id="0">
    <w:p w14:paraId="6FF546EF" w14:textId="77777777" w:rsidR="00504292" w:rsidRDefault="00504292" w:rsidP="004A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8D97" w14:textId="77777777" w:rsidR="00504292" w:rsidRDefault="00504292" w:rsidP="004A3596">
      <w:pPr>
        <w:spacing w:after="0" w:line="240" w:lineRule="auto"/>
      </w:pPr>
      <w:r>
        <w:separator/>
      </w:r>
    </w:p>
  </w:footnote>
  <w:footnote w:type="continuationSeparator" w:id="0">
    <w:p w14:paraId="133B58AE" w14:textId="77777777" w:rsidR="00504292" w:rsidRDefault="00504292" w:rsidP="004A3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EF2"/>
    <w:multiLevelType w:val="hybridMultilevel"/>
    <w:tmpl w:val="A336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42B36"/>
    <w:multiLevelType w:val="hybridMultilevel"/>
    <w:tmpl w:val="E54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81BC5"/>
    <w:multiLevelType w:val="hybridMultilevel"/>
    <w:tmpl w:val="32F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051CF"/>
    <w:multiLevelType w:val="hybridMultilevel"/>
    <w:tmpl w:val="D30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749FF"/>
    <w:multiLevelType w:val="hybridMultilevel"/>
    <w:tmpl w:val="EC4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1462"/>
    <w:multiLevelType w:val="hybridMultilevel"/>
    <w:tmpl w:val="4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909C4"/>
    <w:multiLevelType w:val="hybridMultilevel"/>
    <w:tmpl w:val="78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F3468"/>
    <w:multiLevelType w:val="hybridMultilevel"/>
    <w:tmpl w:val="78D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06789"/>
    <w:multiLevelType w:val="hybridMultilevel"/>
    <w:tmpl w:val="22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837AD"/>
    <w:multiLevelType w:val="hybridMultilevel"/>
    <w:tmpl w:val="61B8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8223B"/>
    <w:multiLevelType w:val="hybridMultilevel"/>
    <w:tmpl w:val="1DE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03589"/>
    <w:multiLevelType w:val="hybridMultilevel"/>
    <w:tmpl w:val="F1E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124D3"/>
    <w:multiLevelType w:val="hybridMultilevel"/>
    <w:tmpl w:val="D40A0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0"/>
  </w:num>
  <w:num w:numId="6">
    <w:abstractNumId w:val="6"/>
  </w:num>
  <w:num w:numId="7">
    <w:abstractNumId w:val="11"/>
  </w:num>
  <w:num w:numId="8">
    <w:abstractNumId w:val="9"/>
  </w:num>
  <w:num w:numId="9">
    <w:abstractNumId w:val="7"/>
  </w:num>
  <w:num w:numId="10">
    <w:abstractNumId w:val="12"/>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66"/>
    <w:rsid w:val="000029AE"/>
    <w:rsid w:val="00011427"/>
    <w:rsid w:val="0001518F"/>
    <w:rsid w:val="000206EA"/>
    <w:rsid w:val="000314E0"/>
    <w:rsid w:val="00032404"/>
    <w:rsid w:val="00046C44"/>
    <w:rsid w:val="00053290"/>
    <w:rsid w:val="000748DC"/>
    <w:rsid w:val="000816C7"/>
    <w:rsid w:val="0008233F"/>
    <w:rsid w:val="000A60F3"/>
    <w:rsid w:val="000A72A3"/>
    <w:rsid w:val="000B73E6"/>
    <w:rsid w:val="000C62A0"/>
    <w:rsid w:val="000D1D59"/>
    <w:rsid w:val="000D3835"/>
    <w:rsid w:val="000F0E8F"/>
    <w:rsid w:val="0010293B"/>
    <w:rsid w:val="00103C28"/>
    <w:rsid w:val="001055C2"/>
    <w:rsid w:val="00132DCC"/>
    <w:rsid w:val="0013697F"/>
    <w:rsid w:val="00142395"/>
    <w:rsid w:val="0014654A"/>
    <w:rsid w:val="00155DB3"/>
    <w:rsid w:val="001634C2"/>
    <w:rsid w:val="00183BAF"/>
    <w:rsid w:val="00184AD8"/>
    <w:rsid w:val="001A11BA"/>
    <w:rsid w:val="001A6675"/>
    <w:rsid w:val="001B0251"/>
    <w:rsid w:val="001B3D0A"/>
    <w:rsid w:val="001B517A"/>
    <w:rsid w:val="002068B6"/>
    <w:rsid w:val="00213F37"/>
    <w:rsid w:val="0022111B"/>
    <w:rsid w:val="00246110"/>
    <w:rsid w:val="00263B80"/>
    <w:rsid w:val="0028158D"/>
    <w:rsid w:val="00295C23"/>
    <w:rsid w:val="002B1781"/>
    <w:rsid w:val="002C0D80"/>
    <w:rsid w:val="002C7B15"/>
    <w:rsid w:val="002D198B"/>
    <w:rsid w:val="002D68DA"/>
    <w:rsid w:val="002E052F"/>
    <w:rsid w:val="00303975"/>
    <w:rsid w:val="00304822"/>
    <w:rsid w:val="003465F2"/>
    <w:rsid w:val="00353ACF"/>
    <w:rsid w:val="00356EDE"/>
    <w:rsid w:val="00357C56"/>
    <w:rsid w:val="00362AC1"/>
    <w:rsid w:val="00370013"/>
    <w:rsid w:val="00394EB1"/>
    <w:rsid w:val="0039624E"/>
    <w:rsid w:val="003A0629"/>
    <w:rsid w:val="003A1772"/>
    <w:rsid w:val="003B513A"/>
    <w:rsid w:val="003B5AB9"/>
    <w:rsid w:val="003B792D"/>
    <w:rsid w:val="003D681D"/>
    <w:rsid w:val="003D7D87"/>
    <w:rsid w:val="003F7DDA"/>
    <w:rsid w:val="00402174"/>
    <w:rsid w:val="00405866"/>
    <w:rsid w:val="004275C0"/>
    <w:rsid w:val="00442978"/>
    <w:rsid w:val="00461F4B"/>
    <w:rsid w:val="004623FB"/>
    <w:rsid w:val="00462BF3"/>
    <w:rsid w:val="00487FEE"/>
    <w:rsid w:val="004922F3"/>
    <w:rsid w:val="00495938"/>
    <w:rsid w:val="004A3596"/>
    <w:rsid w:val="004B05A7"/>
    <w:rsid w:val="004B4045"/>
    <w:rsid w:val="004B4500"/>
    <w:rsid w:val="004D5519"/>
    <w:rsid w:val="004D7448"/>
    <w:rsid w:val="004E0128"/>
    <w:rsid w:val="004E2919"/>
    <w:rsid w:val="00504292"/>
    <w:rsid w:val="00535158"/>
    <w:rsid w:val="005527ED"/>
    <w:rsid w:val="00556FC6"/>
    <w:rsid w:val="00573E78"/>
    <w:rsid w:val="00582FCD"/>
    <w:rsid w:val="005A27E8"/>
    <w:rsid w:val="005B08B7"/>
    <w:rsid w:val="005B4100"/>
    <w:rsid w:val="005B5BDC"/>
    <w:rsid w:val="005B66F6"/>
    <w:rsid w:val="005C3D6B"/>
    <w:rsid w:val="005C5C25"/>
    <w:rsid w:val="005C625D"/>
    <w:rsid w:val="005D2974"/>
    <w:rsid w:val="005D4995"/>
    <w:rsid w:val="005D5424"/>
    <w:rsid w:val="005E3664"/>
    <w:rsid w:val="005F2262"/>
    <w:rsid w:val="005F7B5A"/>
    <w:rsid w:val="00601E74"/>
    <w:rsid w:val="006027D4"/>
    <w:rsid w:val="00612115"/>
    <w:rsid w:val="00623006"/>
    <w:rsid w:val="006269C5"/>
    <w:rsid w:val="00640A48"/>
    <w:rsid w:val="00644AEC"/>
    <w:rsid w:val="00647AAD"/>
    <w:rsid w:val="00654810"/>
    <w:rsid w:val="00657870"/>
    <w:rsid w:val="00657993"/>
    <w:rsid w:val="00666886"/>
    <w:rsid w:val="00674391"/>
    <w:rsid w:val="006756D6"/>
    <w:rsid w:val="00680119"/>
    <w:rsid w:val="00683D36"/>
    <w:rsid w:val="00692BAE"/>
    <w:rsid w:val="006A3007"/>
    <w:rsid w:val="006A57E7"/>
    <w:rsid w:val="006B322A"/>
    <w:rsid w:val="006C0675"/>
    <w:rsid w:val="006C0C8D"/>
    <w:rsid w:val="006D6A77"/>
    <w:rsid w:val="006E4062"/>
    <w:rsid w:val="006E43D7"/>
    <w:rsid w:val="006E505A"/>
    <w:rsid w:val="006F09C7"/>
    <w:rsid w:val="006F0EDD"/>
    <w:rsid w:val="006F7FB4"/>
    <w:rsid w:val="007006BA"/>
    <w:rsid w:val="00725571"/>
    <w:rsid w:val="00733EED"/>
    <w:rsid w:val="00752329"/>
    <w:rsid w:val="00755959"/>
    <w:rsid w:val="00760DD5"/>
    <w:rsid w:val="007749D7"/>
    <w:rsid w:val="00781449"/>
    <w:rsid w:val="007819A8"/>
    <w:rsid w:val="007D033A"/>
    <w:rsid w:val="007D154C"/>
    <w:rsid w:val="007D23AE"/>
    <w:rsid w:val="007E0518"/>
    <w:rsid w:val="007E7BFE"/>
    <w:rsid w:val="007F6061"/>
    <w:rsid w:val="00803FB0"/>
    <w:rsid w:val="00816746"/>
    <w:rsid w:val="00817FD9"/>
    <w:rsid w:val="00835CF1"/>
    <w:rsid w:val="0083665F"/>
    <w:rsid w:val="008602BB"/>
    <w:rsid w:val="008700D4"/>
    <w:rsid w:val="00873197"/>
    <w:rsid w:val="00875851"/>
    <w:rsid w:val="008809E1"/>
    <w:rsid w:val="00883CEA"/>
    <w:rsid w:val="00885B80"/>
    <w:rsid w:val="00886C85"/>
    <w:rsid w:val="00887E4B"/>
    <w:rsid w:val="0089424C"/>
    <w:rsid w:val="008A27F2"/>
    <w:rsid w:val="008E415C"/>
    <w:rsid w:val="008F3F90"/>
    <w:rsid w:val="00906753"/>
    <w:rsid w:val="009160BC"/>
    <w:rsid w:val="00930B29"/>
    <w:rsid w:val="009371DB"/>
    <w:rsid w:val="00944E01"/>
    <w:rsid w:val="009564FE"/>
    <w:rsid w:val="00956816"/>
    <w:rsid w:val="009623BB"/>
    <w:rsid w:val="009637CC"/>
    <w:rsid w:val="0096380E"/>
    <w:rsid w:val="00964226"/>
    <w:rsid w:val="009728B5"/>
    <w:rsid w:val="00972DD2"/>
    <w:rsid w:val="009762F5"/>
    <w:rsid w:val="009954F2"/>
    <w:rsid w:val="00997FF7"/>
    <w:rsid w:val="009A432C"/>
    <w:rsid w:val="009C4896"/>
    <w:rsid w:val="009D3C8D"/>
    <w:rsid w:val="009D46D9"/>
    <w:rsid w:val="009E3B14"/>
    <w:rsid w:val="00A12C89"/>
    <w:rsid w:val="00A16D08"/>
    <w:rsid w:val="00A25A2A"/>
    <w:rsid w:val="00A31BC3"/>
    <w:rsid w:val="00A37808"/>
    <w:rsid w:val="00A40932"/>
    <w:rsid w:val="00A52ED7"/>
    <w:rsid w:val="00A53EAD"/>
    <w:rsid w:val="00A548F5"/>
    <w:rsid w:val="00A70233"/>
    <w:rsid w:val="00A81F5B"/>
    <w:rsid w:val="00A860EE"/>
    <w:rsid w:val="00A936E5"/>
    <w:rsid w:val="00A95D6B"/>
    <w:rsid w:val="00AA7A42"/>
    <w:rsid w:val="00AB7C58"/>
    <w:rsid w:val="00AC214D"/>
    <w:rsid w:val="00AD0605"/>
    <w:rsid w:val="00AD066A"/>
    <w:rsid w:val="00AD768F"/>
    <w:rsid w:val="00AF382E"/>
    <w:rsid w:val="00AF4DED"/>
    <w:rsid w:val="00AF63BF"/>
    <w:rsid w:val="00B06884"/>
    <w:rsid w:val="00B07CB2"/>
    <w:rsid w:val="00B12075"/>
    <w:rsid w:val="00B14D5F"/>
    <w:rsid w:val="00B243CB"/>
    <w:rsid w:val="00B33D83"/>
    <w:rsid w:val="00B42EE9"/>
    <w:rsid w:val="00B60B20"/>
    <w:rsid w:val="00B6661C"/>
    <w:rsid w:val="00B72708"/>
    <w:rsid w:val="00B83128"/>
    <w:rsid w:val="00BB30FD"/>
    <w:rsid w:val="00C0688D"/>
    <w:rsid w:val="00C16103"/>
    <w:rsid w:val="00C1662D"/>
    <w:rsid w:val="00C26F03"/>
    <w:rsid w:val="00C52FFC"/>
    <w:rsid w:val="00C659D8"/>
    <w:rsid w:val="00C65A40"/>
    <w:rsid w:val="00C65B0B"/>
    <w:rsid w:val="00C66B37"/>
    <w:rsid w:val="00C67527"/>
    <w:rsid w:val="00C75A6A"/>
    <w:rsid w:val="00C80A94"/>
    <w:rsid w:val="00C87494"/>
    <w:rsid w:val="00C9094C"/>
    <w:rsid w:val="00C942F4"/>
    <w:rsid w:val="00CA3C9E"/>
    <w:rsid w:val="00CC005E"/>
    <w:rsid w:val="00CC0AFE"/>
    <w:rsid w:val="00CC73ED"/>
    <w:rsid w:val="00CC7531"/>
    <w:rsid w:val="00CD362F"/>
    <w:rsid w:val="00CF103B"/>
    <w:rsid w:val="00CF4814"/>
    <w:rsid w:val="00CF4855"/>
    <w:rsid w:val="00D17C13"/>
    <w:rsid w:val="00D277DD"/>
    <w:rsid w:val="00D353B5"/>
    <w:rsid w:val="00D50F4D"/>
    <w:rsid w:val="00D53BCB"/>
    <w:rsid w:val="00D95D57"/>
    <w:rsid w:val="00DB49AC"/>
    <w:rsid w:val="00DD6A76"/>
    <w:rsid w:val="00DE558D"/>
    <w:rsid w:val="00DF1372"/>
    <w:rsid w:val="00DF553B"/>
    <w:rsid w:val="00E27608"/>
    <w:rsid w:val="00E33ADF"/>
    <w:rsid w:val="00E3604A"/>
    <w:rsid w:val="00E43590"/>
    <w:rsid w:val="00E51AB4"/>
    <w:rsid w:val="00E61B17"/>
    <w:rsid w:val="00E644B1"/>
    <w:rsid w:val="00E7310D"/>
    <w:rsid w:val="00EB5A6A"/>
    <w:rsid w:val="00EC57C6"/>
    <w:rsid w:val="00EF3574"/>
    <w:rsid w:val="00EF7AA0"/>
    <w:rsid w:val="00F02CF3"/>
    <w:rsid w:val="00F06200"/>
    <w:rsid w:val="00F20B24"/>
    <w:rsid w:val="00F30F68"/>
    <w:rsid w:val="00F55878"/>
    <w:rsid w:val="00F73CF5"/>
    <w:rsid w:val="00F9295A"/>
    <w:rsid w:val="00FA0D62"/>
    <w:rsid w:val="00FB416A"/>
    <w:rsid w:val="00FB646A"/>
    <w:rsid w:val="00FD6C74"/>
    <w:rsid w:val="00FE24F0"/>
    <w:rsid w:val="00F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E7DF"/>
  <w15:chartTrackingRefBased/>
  <w15:docId w15:val="{F4AFA411-10F4-4980-BBA1-7A6941E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0586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ko-KR"/>
    </w:rPr>
  </w:style>
  <w:style w:type="table" w:styleId="TableGrid">
    <w:name w:val="Table Grid"/>
    <w:basedOn w:val="TableNormal"/>
    <w:uiPriority w:val="39"/>
    <w:rsid w:val="004058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B0B"/>
    <w:pPr>
      <w:ind w:left="720"/>
      <w:contextualSpacing/>
    </w:pPr>
  </w:style>
  <w:style w:type="paragraph" w:styleId="Header">
    <w:name w:val="header"/>
    <w:basedOn w:val="Normal"/>
    <w:link w:val="HeaderChar"/>
    <w:uiPriority w:val="99"/>
    <w:unhideWhenUsed/>
    <w:rsid w:val="004A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96"/>
  </w:style>
  <w:style w:type="paragraph" w:styleId="Footer">
    <w:name w:val="footer"/>
    <w:basedOn w:val="Normal"/>
    <w:link w:val="FooterChar"/>
    <w:uiPriority w:val="99"/>
    <w:unhideWhenUsed/>
    <w:rsid w:val="004A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96"/>
  </w:style>
  <w:style w:type="paragraph" w:customStyle="1" w:styleId="BodyB">
    <w:name w:val="Body B"/>
    <w:rsid w:val="00803FB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eacademy.com/student-parent-handbook/" TargetMode="External"/><Relationship Id="rId5" Type="http://schemas.openxmlformats.org/officeDocument/2006/relationships/footnotes" Target="footnotes.xml"/><Relationship Id="rId10" Type="http://schemas.openxmlformats.org/officeDocument/2006/relationships/hyperlink" Target="http://www.scholeacademy.com/student-parent-handboo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Vixie Friedman</dc:creator>
  <cp:keywords/>
  <dc:description/>
  <cp:lastModifiedBy>Vixie Friedman</cp:lastModifiedBy>
  <cp:revision>2</cp:revision>
  <dcterms:created xsi:type="dcterms:W3CDTF">2022-02-16T04:24:00Z</dcterms:created>
  <dcterms:modified xsi:type="dcterms:W3CDTF">2022-02-16T04:24:00Z</dcterms:modified>
</cp:coreProperties>
</file>