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B" w:rsidRDefault="005151C4" w:rsidP="005151C4">
      <w:pPr>
        <w:pStyle w:val="BodyA"/>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anchor distT="0" distB="0" distL="114300" distR="114300" simplePos="0" relativeHeight="251664384" behindDoc="0" locked="0" layoutInCell="1" allowOverlap="1">
            <wp:simplePos x="0" y="0"/>
            <wp:positionH relativeFrom="column">
              <wp:posOffset>4810125</wp:posOffset>
            </wp:positionH>
            <wp:positionV relativeFrom="paragraph">
              <wp:posOffset>-371475</wp:posOffset>
            </wp:positionV>
            <wp:extent cx="1133475" cy="1419492"/>
            <wp:effectExtent l="19050" t="0" r="9525" b="0"/>
            <wp:wrapNone/>
            <wp:docPr id="4" name="Picture 2" descr="IMG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1.jpg"/>
                    <pic:cNvPicPr/>
                  </pic:nvPicPr>
                  <pic:blipFill>
                    <a:blip r:embed="rId7" cstate="print"/>
                    <a:stretch>
                      <a:fillRect/>
                    </a:stretch>
                  </pic:blipFill>
                  <pic:spPr>
                    <a:xfrm>
                      <a:off x="0" y="0"/>
                      <a:ext cx="1133475" cy="1419492"/>
                    </a:xfrm>
                    <a:prstGeom prst="rect">
                      <a:avLst/>
                    </a:prstGeom>
                  </pic:spPr>
                </pic:pic>
              </a:graphicData>
            </a:graphic>
          </wp:anchor>
        </w:drawing>
      </w:r>
      <w:r w:rsidR="00084F6D">
        <w:rPr>
          <w:rFonts w:ascii="Times New Roman" w:eastAsia="Times New Roman" w:hAnsi="Times New Roman" w:cs="Times New Roman"/>
          <w:noProof/>
          <w:sz w:val="28"/>
          <w:szCs w:val="28"/>
          <w:lang w:eastAsia="en-US"/>
        </w:rPr>
        <w:pict>
          <v:rect id="Shape 1073741827" o:spid="_x0000_s1029" style="position:absolute;left:0;text-align:left;margin-left:109.85pt;margin-top:-22.4pt;width:234.85pt;height:102.75pt;z-index:251663360;visibility:visible;mso-position-horizontal-relative:text;mso-position-vertical-relative:text" o:regroupid="1" filled="f" stroked="f" strokeweight="1pt">
            <v:stroke miterlimit="4"/>
            <v:textbox style="mso-next-textbox:#Shape 1073741827" inset="4pt,4pt,4pt,4pt">
              <w:txbxContent>
                <w:p w:rsidR="00DC3388" w:rsidRPr="00AA31B3" w:rsidRDefault="00AA31B3" w:rsidP="00F758B5">
                  <w:pPr>
                    <w:pStyle w:val="BodyA"/>
                    <w:jc w:val="center"/>
                    <w:rPr>
                      <w:b/>
                      <w:bCs/>
                      <w:i/>
                      <w:iCs/>
                      <w:color w:val="auto"/>
                      <w:spacing w:val="7"/>
                      <w:sz w:val="36"/>
                      <w:szCs w:val="36"/>
                      <w:u w:color="800000"/>
                    </w:rPr>
                  </w:pPr>
                  <w:r w:rsidRPr="00AA31B3">
                    <w:rPr>
                      <w:b/>
                      <w:bCs/>
                      <w:i/>
                      <w:iCs/>
                      <w:color w:val="auto"/>
                      <w:spacing w:val="7"/>
                      <w:sz w:val="36"/>
                      <w:szCs w:val="36"/>
                      <w:u w:color="800000"/>
                    </w:rPr>
                    <w:t>Science Fair Camp</w:t>
                  </w:r>
                </w:p>
                <w:p w:rsidR="00F758B5" w:rsidRDefault="00F758B5" w:rsidP="00F758B5">
                  <w:pPr>
                    <w:pStyle w:val="BodyA"/>
                    <w:jc w:val="center"/>
                    <w:rPr>
                      <w:b/>
                      <w:bCs/>
                      <w:i/>
                      <w:iCs/>
                      <w:color w:val="800000"/>
                      <w:spacing w:val="7"/>
                      <w:sz w:val="36"/>
                      <w:szCs w:val="36"/>
                      <w:u w:color="800000"/>
                    </w:rPr>
                  </w:pPr>
                </w:p>
                <w:p w:rsidR="00DC3388" w:rsidRPr="005151C4" w:rsidRDefault="00AA31B3">
                  <w:pPr>
                    <w:pStyle w:val="BodyA"/>
                    <w:jc w:val="center"/>
                    <w:rPr>
                      <w:color w:val="auto"/>
                    </w:rPr>
                  </w:pPr>
                  <w:r>
                    <w:rPr>
                      <w:color w:val="auto"/>
                      <w:sz w:val="28"/>
                      <w:szCs w:val="28"/>
                    </w:rPr>
                    <w:t>Summer, 2022</w:t>
                  </w:r>
                </w:p>
              </w:txbxContent>
            </v:textbox>
          </v:rect>
        </w:pict>
      </w:r>
      <w:r w:rsidR="00084F6D">
        <w:rPr>
          <w:rFonts w:ascii="Times New Roman" w:eastAsia="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8" type="#_x0000_t75" style="position:absolute;left:0;text-align:left;margin-left:-10pt;margin-top:-22.4pt;width:107.8pt;height:81.75pt;z-index:251662336;visibility:visible;mso-position-horizontal-relative:text;mso-position-vertical-relative:text" o:regroupid="1" strokeweight="1pt">
            <v:stroke miterlimit="4"/>
            <v:imagedata r:id="rId8" o:title=""/>
          </v:shape>
        </w:pict>
      </w:r>
    </w:p>
    <w:p w:rsidR="00DC3388" w:rsidRDefault="00DC3388">
      <w:pPr>
        <w:pStyle w:val="BodyA"/>
        <w:rPr>
          <w:rFonts w:ascii="Times New Roman" w:eastAsia="Times New Roman" w:hAnsi="Times New Roman" w:cs="Times New Roman"/>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DC3388">
      <w:pPr>
        <w:pStyle w:val="BodyB"/>
        <w:rPr>
          <w:sz w:val="28"/>
          <w:szCs w:val="28"/>
        </w:rPr>
      </w:pPr>
    </w:p>
    <w:p w:rsidR="005151C4" w:rsidRDefault="005151C4">
      <w:pPr>
        <w:pStyle w:val="BodyB"/>
        <w:rPr>
          <w:rFonts w:eastAsia="Arial Unicode MS" w:cs="Arial Unicode MS"/>
          <w:b/>
          <w:bCs/>
          <w:smallCaps/>
          <w:color w:val="800000"/>
          <w:sz w:val="28"/>
          <w:szCs w:val="28"/>
          <w:u w:color="800000"/>
        </w:rPr>
      </w:pPr>
    </w:p>
    <w:p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rsidR="00DD5500" w:rsidRDefault="00F758B5" w:rsidP="00DD5500">
      <w:pPr>
        <w:pStyle w:val="BodyB"/>
        <w:rPr>
          <w:rFonts w:eastAsia="Arial Unicode MS" w:cs="Arial Unicode MS"/>
          <w:b/>
          <w:bCs/>
          <w:color w:val="auto"/>
          <w:u w:color="58992C"/>
        </w:rPr>
      </w:pPr>
      <w:r w:rsidRPr="00AA31B3">
        <w:rPr>
          <w:rFonts w:eastAsia="Arial Unicode MS" w:cs="Arial Unicode MS"/>
          <w:b/>
          <w:bCs/>
          <w:color w:val="auto"/>
          <w:u w:color="58992C"/>
        </w:rPr>
        <w:t>Grades</w:t>
      </w:r>
      <w:r w:rsidR="00AA31B3">
        <w:rPr>
          <w:rFonts w:eastAsia="Arial Unicode MS" w:cs="Arial Unicode MS"/>
          <w:b/>
          <w:bCs/>
          <w:color w:val="auto"/>
          <w:u w:color="58992C"/>
        </w:rPr>
        <w:t xml:space="preserve"> 4-8 </w:t>
      </w:r>
    </w:p>
    <w:p w:rsidR="00DD5500" w:rsidRDefault="00AA31B3" w:rsidP="00DD5500">
      <w:pPr>
        <w:pStyle w:val="BodyB"/>
        <w:rPr>
          <w:rFonts w:eastAsia="Arial Unicode MS" w:cs="Arial Unicode MS"/>
          <w:bCs/>
          <w:color w:val="auto"/>
          <w:u w:color="58992C"/>
        </w:rPr>
      </w:pPr>
      <w:r>
        <w:rPr>
          <w:rFonts w:eastAsia="Arial Unicode MS" w:cs="Arial Unicode MS"/>
          <w:bCs/>
          <w:color w:val="auto"/>
          <w:u w:color="58992C"/>
        </w:rPr>
        <w:t xml:space="preserve">Prerequisite Science courses are not required. </w:t>
      </w:r>
      <w:r w:rsidR="00DD5500" w:rsidRPr="00DD5500">
        <w:rPr>
          <w:rFonts w:eastAsia="Arial Unicode MS" w:cs="Arial Unicode MS"/>
          <w:bCs/>
          <w:color w:val="auto"/>
          <w:u w:color="58992C"/>
        </w:rPr>
        <w:t>This course will only focus on mastering the steps of the Scientific Method, and will not require specific knowledge of particular scientific topics. This will enable students of different grade l</w:t>
      </w:r>
      <w:r w:rsidR="00DD5500" w:rsidRPr="00DD5500">
        <w:rPr>
          <w:rFonts w:eastAsia="Arial Unicode MS" w:cs="Arial Unicode MS"/>
          <w:bCs/>
          <w:color w:val="auto"/>
          <w:u w:color="58992C"/>
        </w:rPr>
        <w:t>e</w:t>
      </w:r>
      <w:r w:rsidR="00DD5500" w:rsidRPr="00DD5500">
        <w:rPr>
          <w:rFonts w:eastAsia="Arial Unicode MS" w:cs="Arial Unicode MS"/>
          <w:bCs/>
          <w:color w:val="auto"/>
          <w:u w:color="58992C"/>
        </w:rPr>
        <w:t>vels to benefit from this course.</w:t>
      </w:r>
    </w:p>
    <w:p w:rsidR="00DD5500" w:rsidRDefault="00DD5500" w:rsidP="00DD5500">
      <w:pPr>
        <w:pStyle w:val="BodyB"/>
        <w:rPr>
          <w:rFonts w:eastAsia="Arial Unicode MS" w:cs="Arial Unicode MS"/>
          <w:bCs/>
          <w:color w:val="auto"/>
          <w:u w:color="58992C"/>
        </w:rPr>
      </w:pPr>
    </w:p>
    <w:p w:rsidR="00AA31B3" w:rsidRPr="00AA31B3" w:rsidRDefault="00AA31B3" w:rsidP="00DD5500">
      <w:pPr>
        <w:pStyle w:val="BodyB"/>
        <w:rPr>
          <w:rFonts w:eastAsia="Arial Unicode MS" w:cs="Arial Unicode MS"/>
          <w:bCs/>
          <w:color w:val="auto"/>
          <w:u w:color="58992C"/>
        </w:rPr>
      </w:pPr>
      <w:r>
        <w:rPr>
          <w:rFonts w:eastAsia="Arial Unicode MS" w:cs="Arial Unicode MS"/>
          <w:bCs/>
          <w:color w:val="auto"/>
          <w:u w:color="58992C"/>
        </w:rPr>
        <w:t>Students must be able to follow directions and stay on task during class activities and exper</w:t>
      </w:r>
      <w:r>
        <w:rPr>
          <w:rFonts w:eastAsia="Arial Unicode MS" w:cs="Arial Unicode MS"/>
          <w:bCs/>
          <w:color w:val="auto"/>
          <w:u w:color="58992C"/>
        </w:rPr>
        <w:t>i</w:t>
      </w:r>
      <w:r>
        <w:rPr>
          <w:rFonts w:eastAsia="Arial Unicode MS" w:cs="Arial Unicode MS"/>
          <w:bCs/>
          <w:color w:val="auto"/>
          <w:u w:color="58992C"/>
        </w:rPr>
        <w:t>ments. Parent assistance may be nece</w:t>
      </w:r>
      <w:r>
        <w:rPr>
          <w:rFonts w:eastAsia="Arial Unicode MS" w:cs="Arial Unicode MS"/>
          <w:bCs/>
          <w:color w:val="auto"/>
          <w:u w:color="58992C"/>
        </w:rPr>
        <w:t>s</w:t>
      </w:r>
      <w:r>
        <w:rPr>
          <w:rFonts w:eastAsia="Arial Unicode MS" w:cs="Arial Unicode MS"/>
          <w:bCs/>
          <w:color w:val="auto"/>
          <w:u w:color="58992C"/>
        </w:rPr>
        <w:t xml:space="preserve">sary. </w:t>
      </w:r>
    </w:p>
    <w:p w:rsidR="00DC3388" w:rsidRPr="00CD4DD7" w:rsidRDefault="00DC3388">
      <w:pPr>
        <w:pStyle w:val="BodyB"/>
        <w:rPr>
          <w:rFonts w:eastAsia="Arial Unicode MS" w:cs="Arial Unicode MS"/>
          <w:i/>
          <w:iCs/>
          <w:sz w:val="22"/>
          <w:szCs w:val="22"/>
        </w:rPr>
      </w:pPr>
    </w:p>
    <w:p w:rsidR="00CD4DD7" w:rsidRDefault="00CD4DD7">
      <w:pPr>
        <w:pStyle w:val="BodyB"/>
        <w:rPr>
          <w:i/>
          <w:iCs/>
          <w:sz w:val="22"/>
          <w:szCs w:val="22"/>
        </w:rPr>
      </w:pPr>
    </w:p>
    <w:p w:rsidR="005151C4" w:rsidRPr="00372BDE" w:rsidRDefault="000E6426">
      <w:pPr>
        <w:pStyle w:val="BodyA"/>
        <w:rPr>
          <w:bCs/>
        </w:rPr>
      </w:pPr>
      <w:r w:rsidRPr="00372BDE">
        <w:rPr>
          <w:b/>
          <w:bCs/>
        </w:rPr>
        <w:t xml:space="preserve">Class Dates: </w:t>
      </w:r>
      <w:r w:rsidR="00AA31B3" w:rsidRPr="00372BDE">
        <w:rPr>
          <w:bCs/>
        </w:rPr>
        <w:t xml:space="preserve">Monday, June </w:t>
      </w:r>
      <w:r w:rsidR="00372BDE" w:rsidRPr="00372BDE">
        <w:rPr>
          <w:bCs/>
        </w:rPr>
        <w:t>20</w:t>
      </w:r>
      <w:r w:rsidR="00372BDE" w:rsidRPr="00372BDE">
        <w:rPr>
          <w:bCs/>
          <w:vertAlign w:val="superscript"/>
        </w:rPr>
        <w:t>th</w:t>
      </w:r>
      <w:r w:rsidR="00372BDE" w:rsidRPr="00372BDE">
        <w:rPr>
          <w:bCs/>
        </w:rPr>
        <w:t xml:space="preserve">, </w:t>
      </w:r>
      <w:r w:rsidR="00AA31B3" w:rsidRPr="00372BDE">
        <w:rPr>
          <w:bCs/>
        </w:rPr>
        <w:t xml:space="preserve">2022 – Friday, June </w:t>
      </w:r>
      <w:r w:rsidR="00372BDE" w:rsidRPr="00372BDE">
        <w:rPr>
          <w:bCs/>
        </w:rPr>
        <w:t>24</w:t>
      </w:r>
      <w:r w:rsidR="00372BDE" w:rsidRPr="00372BDE">
        <w:rPr>
          <w:bCs/>
          <w:vertAlign w:val="superscript"/>
        </w:rPr>
        <w:t>th</w:t>
      </w:r>
      <w:r w:rsidR="00372BDE" w:rsidRPr="00372BDE">
        <w:rPr>
          <w:bCs/>
        </w:rPr>
        <w:t xml:space="preserve">, </w:t>
      </w:r>
      <w:r w:rsidR="00AA31B3" w:rsidRPr="00372BDE">
        <w:rPr>
          <w:bCs/>
        </w:rPr>
        <w:t>2022</w:t>
      </w:r>
    </w:p>
    <w:p w:rsidR="00DC3388" w:rsidRPr="00372BDE" w:rsidRDefault="000E6426">
      <w:pPr>
        <w:pStyle w:val="BodyB"/>
        <w:rPr>
          <w:rFonts w:ascii="Cambria" w:hAnsi="Cambria"/>
          <w:b/>
          <w:bCs/>
          <w:color w:val="auto"/>
        </w:rPr>
      </w:pPr>
      <w:r w:rsidRPr="00372BDE">
        <w:rPr>
          <w:rFonts w:ascii="Cambria" w:eastAsia="Arial Unicode MS" w:hAnsi="Cambria" w:cs="Arial Unicode MS"/>
          <w:b/>
          <w:bCs/>
        </w:rPr>
        <w:t xml:space="preserve">Class Times: </w:t>
      </w:r>
      <w:r w:rsidR="00D86C53" w:rsidRPr="00372BDE">
        <w:rPr>
          <w:rFonts w:ascii="Cambria" w:eastAsia="Arial Unicode MS" w:hAnsi="Cambria" w:cs="Arial Unicode MS"/>
          <w:bCs/>
        </w:rPr>
        <w:t>MTWRF</w:t>
      </w:r>
      <w:r w:rsidR="005151C4" w:rsidRPr="00372BDE">
        <w:rPr>
          <w:rFonts w:ascii="Cambria" w:eastAsia="Arial Unicode MS" w:hAnsi="Cambria" w:cs="Arial Unicode MS"/>
          <w:bCs/>
        </w:rPr>
        <w:t>:</w:t>
      </w:r>
      <w:r w:rsidRPr="00372BDE">
        <w:rPr>
          <w:rFonts w:ascii="Cambria" w:eastAsia="Arial Unicode MS" w:hAnsi="Cambria" w:cs="Arial Unicode MS"/>
          <w:b/>
          <w:bCs/>
          <w:color w:val="FFA93A" w:themeColor="accent4"/>
          <w:u w:color="0096FF"/>
        </w:rPr>
        <w:t xml:space="preserve"> </w:t>
      </w:r>
      <w:r w:rsidR="00372BDE" w:rsidRPr="00372BDE">
        <w:rPr>
          <w:rFonts w:ascii="Cambria" w:eastAsia="Arial Unicode MS" w:hAnsi="Cambria" w:cs="Arial Unicode MS"/>
          <w:b/>
          <w:bCs/>
          <w:color w:val="auto"/>
          <w:u w:color="0096FF"/>
        </w:rPr>
        <w:t>1:00pm</w:t>
      </w:r>
      <w:r w:rsidRPr="00372BDE">
        <w:rPr>
          <w:rFonts w:ascii="Cambria" w:eastAsia="Arial Unicode MS" w:hAnsi="Cambria" w:cs="Arial Unicode MS"/>
          <w:b/>
          <w:bCs/>
          <w:color w:val="auto"/>
          <w:u w:color="0096FF"/>
        </w:rPr>
        <w:t xml:space="preserve"> — </w:t>
      </w:r>
      <w:r w:rsidR="00372BDE" w:rsidRPr="00372BDE">
        <w:rPr>
          <w:rFonts w:ascii="Cambria" w:eastAsia="Arial Unicode MS" w:hAnsi="Cambria" w:cs="Arial Unicode MS"/>
          <w:b/>
          <w:bCs/>
          <w:color w:val="auto"/>
          <w:u w:color="0096FF"/>
        </w:rPr>
        <w:t>3:0</w:t>
      </w:r>
      <w:r w:rsidR="00AA31B3" w:rsidRPr="00372BDE">
        <w:rPr>
          <w:rFonts w:ascii="Cambria" w:eastAsia="Arial Unicode MS" w:hAnsi="Cambria" w:cs="Arial Unicode MS"/>
          <w:b/>
          <w:bCs/>
          <w:color w:val="auto"/>
          <w:u w:color="0096FF"/>
        </w:rPr>
        <w:t>0p</w:t>
      </w:r>
      <w:r w:rsidRPr="00372BDE">
        <w:rPr>
          <w:rFonts w:ascii="Cambria" w:eastAsia="Arial Unicode MS" w:hAnsi="Cambria" w:cs="Arial Unicode MS"/>
          <w:b/>
          <w:bCs/>
          <w:color w:val="auto"/>
          <w:u w:color="0096FF"/>
        </w:rPr>
        <w:t xml:space="preserve">m </w:t>
      </w:r>
      <w:r w:rsidRPr="00372BDE">
        <w:rPr>
          <w:rFonts w:ascii="Cambria" w:eastAsia="Arial Unicode MS" w:hAnsi="Cambria" w:cs="Arial Unicode MS"/>
          <w:color w:val="auto"/>
        </w:rPr>
        <w:t>(EST)</w:t>
      </w:r>
    </w:p>
    <w:p w:rsidR="00DC3388" w:rsidRPr="00DD47A5" w:rsidRDefault="000E6426">
      <w:pPr>
        <w:pStyle w:val="BodyB"/>
        <w:rPr>
          <w:rFonts w:ascii="Cambria" w:hAnsi="Cambria"/>
        </w:rPr>
      </w:pPr>
      <w:r w:rsidRPr="00372BDE">
        <w:rPr>
          <w:rFonts w:ascii="Cambria" w:hAnsi="Cambria"/>
          <w:b/>
          <w:bCs/>
          <w:lang w:val="es-ES_tradnl"/>
        </w:rPr>
        <w:t>Instructor:</w:t>
      </w:r>
      <w:r w:rsidR="005151C4" w:rsidRPr="00372BDE">
        <w:rPr>
          <w:rFonts w:ascii="Cambria" w:hAnsi="Cambria"/>
          <w:b/>
          <w:bCs/>
          <w:lang w:val="es-ES_tradnl"/>
        </w:rPr>
        <w:t xml:space="preserve"> </w:t>
      </w:r>
      <w:r w:rsidR="005151C4" w:rsidRPr="00372BDE">
        <w:rPr>
          <w:rFonts w:ascii="Cambria" w:hAnsi="Cambria"/>
          <w:bCs/>
          <w:lang w:val="es-ES_tradnl"/>
        </w:rPr>
        <w:t>Danielle Bartko</w:t>
      </w:r>
    </w:p>
    <w:p w:rsidR="005151C4" w:rsidRPr="00DD47A5" w:rsidRDefault="000E6426">
      <w:pPr>
        <w:pStyle w:val="BodyB"/>
        <w:rPr>
          <w:rFonts w:ascii="Cambria" w:hAnsi="Cambria"/>
          <w:bCs/>
        </w:rPr>
      </w:pPr>
      <w:r w:rsidRPr="00DD47A5">
        <w:rPr>
          <w:rFonts w:ascii="Cambria" w:hAnsi="Cambria"/>
          <w:b/>
          <w:bCs/>
        </w:rPr>
        <w:t>E-mail:</w:t>
      </w:r>
      <w:r w:rsidR="005151C4" w:rsidRPr="00DD47A5">
        <w:rPr>
          <w:rFonts w:ascii="Cambria" w:hAnsi="Cambria"/>
          <w:b/>
          <w:bCs/>
        </w:rPr>
        <w:t xml:space="preserve"> </w:t>
      </w:r>
      <w:hyperlink r:id="rId9" w:history="1">
        <w:r w:rsidR="005151C4" w:rsidRPr="00DD47A5">
          <w:rPr>
            <w:rStyle w:val="Hyperlink"/>
            <w:rFonts w:ascii="Cambria" w:hAnsi="Cambria"/>
            <w:bCs/>
          </w:rPr>
          <w:t>dbartko.scholeacademy@gmail.com</w:t>
        </w:r>
      </w:hyperlink>
    </w:p>
    <w:p w:rsidR="00DC3388" w:rsidRDefault="005151C4">
      <w:pPr>
        <w:pStyle w:val="BodyB"/>
      </w:pPr>
      <w:r>
        <w:t xml:space="preserve"> </w:t>
      </w:r>
    </w:p>
    <w:p w:rsidR="00DC3388" w:rsidRDefault="00DC3388">
      <w:pPr>
        <w:pStyle w:val="BodyA"/>
        <w:rPr>
          <w:rFonts w:ascii="Times New Roman" w:eastAsia="Times New Roman" w:hAnsi="Times New Roman" w:cs="Times New Roman"/>
        </w:rPr>
      </w:pPr>
    </w:p>
    <w:p w:rsidR="005151C4" w:rsidRDefault="005151C4">
      <w:pPr>
        <w:pStyle w:val="BodyA"/>
        <w:rPr>
          <w:rFonts w:ascii="Times New Roman" w:eastAsia="Times New Roman" w:hAnsi="Times New Roman" w:cs="Times New Roman"/>
        </w:rPr>
      </w:pPr>
    </w:p>
    <w:p w:rsidR="00DC3388" w:rsidRPr="00AA31B3" w:rsidRDefault="000E6426">
      <w:pPr>
        <w:pStyle w:val="BodyA"/>
        <w:pBdr>
          <w:bottom w:val="single" w:sz="16" w:space="0" w:color="000000"/>
        </w:pBdr>
        <w:jc w:val="center"/>
        <w:rPr>
          <w:b/>
          <w:bCs/>
          <w:smallCaps/>
          <w:color w:val="800000"/>
          <w:spacing w:val="5"/>
          <w:sz w:val="28"/>
          <w:szCs w:val="28"/>
          <w:u w:color="800000"/>
          <w:lang w:val="de-DE"/>
        </w:rPr>
      </w:pPr>
      <w:r>
        <w:rPr>
          <w:b/>
          <w:bCs/>
          <w:smallCaps/>
          <w:color w:val="800000"/>
          <w:spacing w:val="5"/>
          <w:sz w:val="28"/>
          <w:szCs w:val="28"/>
          <w:u w:color="800000"/>
        </w:rPr>
        <w:t xml:space="preserve">Schedule </w:t>
      </w:r>
      <w:r>
        <w:rPr>
          <w:b/>
          <w:bCs/>
          <w:smallCaps/>
          <w:color w:val="800000"/>
          <w:spacing w:val="5"/>
          <w:sz w:val="28"/>
          <w:szCs w:val="28"/>
          <w:u w:color="800000"/>
          <w:lang w:val="de-DE"/>
        </w:rPr>
        <w:t>for</w:t>
      </w:r>
      <w:r w:rsidR="00AA31B3">
        <w:rPr>
          <w:b/>
          <w:bCs/>
          <w:smallCaps/>
          <w:color w:val="800000"/>
          <w:spacing w:val="5"/>
          <w:sz w:val="28"/>
          <w:szCs w:val="28"/>
          <w:u w:color="800000"/>
          <w:lang w:val="de-DE"/>
        </w:rPr>
        <w:t xml:space="preserve"> </w:t>
      </w:r>
      <w:r w:rsidR="00AA31B3" w:rsidRPr="00AA31B3">
        <w:rPr>
          <w:b/>
          <w:bCs/>
          <w:smallCaps/>
          <w:color w:val="800000"/>
          <w:spacing w:val="5"/>
          <w:sz w:val="28"/>
          <w:szCs w:val="28"/>
          <w:u w:color="800000"/>
          <w:lang w:val="de-DE"/>
        </w:rPr>
        <w:t>Science Fair Camp</w:t>
      </w:r>
      <w:r w:rsidRPr="00AA31B3">
        <w:rPr>
          <w:b/>
          <w:bCs/>
          <w:smallCaps/>
          <w:color w:val="800000"/>
          <w:spacing w:val="5"/>
          <w:sz w:val="28"/>
          <w:szCs w:val="28"/>
          <w:u w:color="800000"/>
          <w:lang w:val="de-DE"/>
        </w:rPr>
        <w:t>:</w:t>
      </w:r>
    </w:p>
    <w:p w:rsidR="00DC3388" w:rsidRDefault="00DC3388">
      <w:pPr>
        <w:pStyle w:val="BodyA"/>
        <w:rPr>
          <w:rFonts w:ascii="Times New Roman" w:eastAsia="Times New Roman" w:hAnsi="Times New Roman" w:cs="Times New Roman"/>
          <w:b/>
          <w:bCs/>
          <w:smallCaps/>
          <w:color w:val="800000"/>
          <w:u w:color="800000"/>
        </w:rPr>
      </w:pPr>
    </w:p>
    <w:p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rsidR="00BB708B" w:rsidRDefault="000E6426">
      <w:pPr>
        <w:pStyle w:val="BodyA"/>
        <w:rPr>
          <w:b/>
          <w:bCs/>
          <w:color w:val="auto"/>
        </w:rPr>
      </w:pPr>
      <w:r>
        <w:rPr>
          <w:b/>
          <w:bCs/>
        </w:rPr>
        <w:t xml:space="preserve">Classes will take place </w:t>
      </w:r>
      <w:r w:rsidRPr="00DD47A5">
        <w:rPr>
          <w:b/>
          <w:bCs/>
          <w:color w:val="auto"/>
        </w:rPr>
        <w:t>on</w:t>
      </w:r>
      <w:r w:rsidR="00BB708B">
        <w:rPr>
          <w:b/>
          <w:bCs/>
          <w:color w:val="auto"/>
        </w:rPr>
        <w:t xml:space="preserve">: </w:t>
      </w:r>
    </w:p>
    <w:p w:rsidR="00372BDE" w:rsidRPr="00372BDE" w:rsidRDefault="00D86C53" w:rsidP="00372BDE">
      <w:pPr>
        <w:pStyle w:val="BodyB"/>
        <w:rPr>
          <w:rFonts w:ascii="Cambria" w:hAnsi="Cambria"/>
          <w:b/>
          <w:bCs/>
          <w:color w:val="auto"/>
        </w:rPr>
      </w:pPr>
      <w:r w:rsidRPr="00372BDE">
        <w:rPr>
          <w:rFonts w:ascii="Cambria" w:eastAsia="Arial Unicode MS" w:hAnsi="Cambria" w:cs="Arial Unicode MS"/>
          <w:bCs/>
        </w:rPr>
        <w:t>Monday, Tuesday, Wednesday, Thursday, and Friday:</w:t>
      </w:r>
      <w:r w:rsidRPr="00372BDE">
        <w:rPr>
          <w:rFonts w:ascii="Cambria" w:eastAsia="Arial Unicode MS" w:hAnsi="Cambria" w:cs="Arial Unicode MS"/>
          <w:b/>
          <w:bCs/>
          <w:color w:val="FFA93A" w:themeColor="accent4"/>
          <w:u w:color="0096FF"/>
        </w:rPr>
        <w:t xml:space="preserve"> </w:t>
      </w:r>
      <w:r w:rsidR="00372BDE" w:rsidRPr="00372BDE">
        <w:rPr>
          <w:rFonts w:ascii="Cambria" w:eastAsia="Arial Unicode MS" w:hAnsi="Cambria" w:cs="Arial Unicode MS"/>
          <w:b/>
          <w:bCs/>
          <w:color w:val="auto"/>
          <w:u w:color="0096FF"/>
        </w:rPr>
        <w:t xml:space="preserve">1:00pm — 3:00pm </w:t>
      </w:r>
      <w:r w:rsidR="00372BDE" w:rsidRPr="00372BDE">
        <w:rPr>
          <w:rFonts w:ascii="Cambria" w:eastAsia="Arial Unicode MS" w:hAnsi="Cambria" w:cs="Arial Unicode MS"/>
          <w:color w:val="auto"/>
        </w:rPr>
        <w:t>(EST)</w:t>
      </w:r>
    </w:p>
    <w:p w:rsidR="000E49BB" w:rsidRPr="00372BDE" w:rsidRDefault="000E6426" w:rsidP="00372BDE">
      <w:pPr>
        <w:pStyle w:val="BodyB"/>
        <w:rPr>
          <w:b/>
          <w:bCs/>
        </w:rPr>
      </w:pPr>
      <w:r w:rsidRPr="00372BDE">
        <w:rPr>
          <w:b/>
          <w:bCs/>
        </w:rPr>
        <w:t xml:space="preserve">for </w:t>
      </w:r>
      <w:r w:rsidR="00884723" w:rsidRPr="00372BDE">
        <w:rPr>
          <w:b/>
          <w:bCs/>
        </w:rPr>
        <w:t>1 week</w:t>
      </w:r>
      <w:r w:rsidRPr="00372BDE">
        <w:rPr>
          <w:b/>
          <w:bCs/>
        </w:rPr>
        <w:t xml:space="preserve"> and </w:t>
      </w:r>
      <w:r w:rsidR="00884723" w:rsidRPr="00372BDE">
        <w:rPr>
          <w:b/>
          <w:bCs/>
        </w:rPr>
        <w:t>5</w:t>
      </w:r>
      <w:r w:rsidRPr="00372BDE">
        <w:rPr>
          <w:b/>
          <w:bCs/>
        </w:rPr>
        <w:t xml:space="preserve"> classes on the following dates*</w:t>
      </w:r>
      <w:r w:rsidR="005B1DAD" w:rsidRPr="00372BDE">
        <w:rPr>
          <w:b/>
          <w:bCs/>
        </w:rPr>
        <w:t xml:space="preserve"> </w:t>
      </w:r>
    </w:p>
    <w:p w:rsidR="000E49BB" w:rsidRPr="00372BDE" w:rsidRDefault="000E49BB">
      <w:pPr>
        <w:pStyle w:val="BodyA"/>
        <w:rPr>
          <w:b/>
          <w:bCs/>
        </w:rPr>
      </w:pPr>
    </w:p>
    <w:p w:rsidR="00DC3388" w:rsidRDefault="00884723" w:rsidP="00372BDE">
      <w:pPr>
        <w:pStyle w:val="BodyA"/>
        <w:rPr>
          <w:b/>
          <w:bCs/>
        </w:rPr>
      </w:pPr>
      <w:r w:rsidRPr="00372BDE">
        <w:rPr>
          <w:b/>
          <w:bCs/>
        </w:rPr>
        <w:t>June</w:t>
      </w:r>
      <w:r w:rsidR="005B1DAD" w:rsidRPr="00372BDE">
        <w:rPr>
          <w:b/>
          <w:bCs/>
        </w:rPr>
        <w:t>:</w:t>
      </w:r>
      <w:r w:rsidR="00372BDE" w:rsidRPr="00372BDE">
        <w:rPr>
          <w:b/>
          <w:bCs/>
        </w:rPr>
        <w:t xml:space="preserve"> 20, 21, 22, 23, 24</w:t>
      </w:r>
    </w:p>
    <w:p w:rsidR="00372BDE" w:rsidRDefault="00372BDE" w:rsidP="00372BDE">
      <w:pPr>
        <w:pStyle w:val="BodyA"/>
      </w:pPr>
    </w:p>
    <w:p w:rsidR="00DC3388" w:rsidRDefault="000E6426">
      <w:pPr>
        <w:pStyle w:val="BodyB"/>
        <w:rPr>
          <w:i/>
          <w:iCs/>
          <w:sz w:val="22"/>
          <w:szCs w:val="22"/>
        </w:rPr>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w:t>
      </w:r>
      <w:r>
        <w:rPr>
          <w:rFonts w:eastAsia="Arial Unicode MS" w:cs="Arial Unicode MS"/>
          <w:i/>
          <w:iCs/>
          <w:sz w:val="22"/>
          <w:szCs w:val="22"/>
        </w:rPr>
        <w:t>n</w:t>
      </w:r>
      <w:r>
        <w:rPr>
          <w:rFonts w:eastAsia="Arial Unicode MS" w:cs="Arial Unicode MS"/>
          <w:i/>
          <w:iCs/>
          <w:sz w:val="22"/>
          <w:szCs w:val="22"/>
        </w:rPr>
        <w:t>cy). Any classes canceled by the instructor will be made up at an alternate time designated by the instru</w:t>
      </w:r>
      <w:r>
        <w:rPr>
          <w:rFonts w:eastAsia="Arial Unicode MS" w:cs="Arial Unicode MS"/>
          <w:i/>
          <w:iCs/>
          <w:sz w:val="22"/>
          <w:szCs w:val="22"/>
        </w:rPr>
        <w:t>c</w:t>
      </w:r>
      <w:r>
        <w:rPr>
          <w:rFonts w:eastAsia="Arial Unicode MS" w:cs="Arial Unicode MS"/>
          <w:i/>
          <w:iCs/>
          <w:sz w:val="22"/>
          <w:szCs w:val="22"/>
        </w:rPr>
        <w:t xml:space="preserve">tor. </w:t>
      </w:r>
    </w:p>
    <w:p w:rsidR="00DC3388" w:rsidRDefault="00DC3388">
      <w:pPr>
        <w:pStyle w:val="BodyA"/>
        <w:jc w:val="center"/>
      </w:pPr>
    </w:p>
    <w:p w:rsidR="00737EBF" w:rsidRDefault="00884723">
      <w:pPr>
        <w:rPr>
          <w:b/>
          <w:bCs/>
          <w:smallCaps/>
          <w:color w:val="800000"/>
          <w:spacing w:val="5"/>
          <w:sz w:val="28"/>
          <w:szCs w:val="28"/>
          <w:u w:color="800000"/>
        </w:rPr>
      </w:pPr>
      <w:r w:rsidRPr="00884723">
        <w:rPr>
          <w:b/>
          <w:bCs/>
          <w:smallCaps/>
          <w:color w:val="800000"/>
          <w:spacing w:val="5"/>
          <w:sz w:val="28"/>
          <w:szCs w:val="28"/>
          <w:u w:color="800000"/>
        </w:rPr>
        <w:t xml:space="preserve"> </w:t>
      </w:r>
      <w:r w:rsidR="00737EBF">
        <w:rPr>
          <w:b/>
          <w:bCs/>
          <w:smallCaps/>
          <w:color w:val="800000"/>
          <w:spacing w:val="5"/>
          <w:sz w:val="28"/>
          <w:szCs w:val="28"/>
          <w:u w:color="800000"/>
        </w:rPr>
        <w:t>*</w:t>
      </w:r>
      <w:r w:rsidR="006F1D16">
        <w:rPr>
          <w:b/>
          <w:bCs/>
          <w:smallCaps/>
          <w:color w:val="800000"/>
          <w:spacing w:val="5"/>
          <w:sz w:val="28"/>
          <w:szCs w:val="28"/>
          <w:u w:color="800000"/>
        </w:rPr>
        <w:t>Please n</w:t>
      </w:r>
      <w:r w:rsidR="00737EBF">
        <w:rPr>
          <w:b/>
          <w:bCs/>
          <w:smallCaps/>
          <w:color w:val="800000"/>
          <w:spacing w:val="5"/>
          <w:sz w:val="28"/>
          <w:szCs w:val="28"/>
          <w:u w:color="800000"/>
        </w:rPr>
        <w:t>ote: a final syllabus will be provided three weeks before the course begins</w:t>
      </w:r>
      <w:r w:rsidR="006F1D16">
        <w:rPr>
          <w:b/>
          <w:bCs/>
          <w:smallCaps/>
          <w:color w:val="800000"/>
          <w:spacing w:val="5"/>
          <w:sz w:val="28"/>
          <w:szCs w:val="28"/>
          <w:u w:color="800000"/>
        </w:rPr>
        <w:t>, with a list of common household</w:t>
      </w:r>
      <w:r w:rsidR="00BE6331">
        <w:rPr>
          <w:b/>
          <w:bCs/>
          <w:smallCaps/>
          <w:color w:val="800000"/>
          <w:spacing w:val="5"/>
          <w:sz w:val="28"/>
          <w:szCs w:val="28"/>
          <w:u w:color="800000"/>
        </w:rPr>
        <w:t xml:space="preserve">, </w:t>
      </w:r>
      <w:r w:rsidR="006F1D16">
        <w:rPr>
          <w:b/>
          <w:bCs/>
          <w:smallCaps/>
          <w:color w:val="800000"/>
          <w:spacing w:val="5"/>
          <w:sz w:val="28"/>
          <w:szCs w:val="28"/>
          <w:u w:color="800000"/>
        </w:rPr>
        <w:t>kitchen</w:t>
      </w:r>
      <w:r w:rsidR="00BE6331">
        <w:rPr>
          <w:b/>
          <w:bCs/>
          <w:smallCaps/>
          <w:color w:val="800000"/>
          <w:spacing w:val="5"/>
          <w:sz w:val="28"/>
          <w:szCs w:val="28"/>
          <w:u w:color="800000"/>
        </w:rPr>
        <w:t xml:space="preserve">, and </w:t>
      </w:r>
      <w:r w:rsidR="006F1D16">
        <w:rPr>
          <w:b/>
          <w:bCs/>
          <w:smallCaps/>
          <w:color w:val="800000"/>
          <w:spacing w:val="5"/>
          <w:sz w:val="28"/>
          <w:szCs w:val="28"/>
          <w:u w:color="800000"/>
        </w:rPr>
        <w:t xml:space="preserve">grocery items needed for hands-on class activities. </w:t>
      </w:r>
    </w:p>
    <w:p w:rsidR="00CD4DD7" w:rsidRDefault="00CD4DD7">
      <w:pPr>
        <w:rPr>
          <w:b/>
          <w:bCs/>
          <w:smallCaps/>
          <w:color w:val="800000"/>
          <w:spacing w:val="5"/>
          <w:sz w:val="28"/>
          <w:szCs w:val="28"/>
          <w:u w:color="800000"/>
        </w:rPr>
      </w:pPr>
    </w:p>
    <w:p w:rsidR="00DD5500" w:rsidRDefault="00DD5500">
      <w:pPr>
        <w:rPr>
          <w:rFonts w:ascii="Cambria" w:eastAsia="Cambria" w:hAnsi="Cambria" w:cs="Cambria"/>
          <w:color w:val="000000"/>
          <w:u w:color="000000"/>
          <w:lang w:eastAsia="ko-KR"/>
        </w:rPr>
      </w:pPr>
      <w:r>
        <w:br w:type="page"/>
      </w:r>
    </w:p>
    <w:p w:rsidR="00CD4DD7" w:rsidRDefault="00CD4DD7" w:rsidP="00CD4DD7">
      <w:pPr>
        <w:pStyle w:val="BodyA"/>
        <w:jc w:val="center"/>
      </w:pPr>
    </w:p>
    <w:p w:rsidR="00B16043" w:rsidRDefault="00B16043" w:rsidP="00B16043">
      <w:pPr>
        <w:pStyle w:val="BodyA"/>
        <w:pBdr>
          <w:bottom w:val="single" w:sz="8" w:space="0" w:color="000000"/>
        </w:pBdr>
        <w:jc w:val="center"/>
        <w:rPr>
          <w:rStyle w:val="None"/>
          <w:b/>
          <w:bCs/>
          <w:smallCaps/>
          <w:color w:val="800000"/>
          <w:spacing w:val="5"/>
          <w:sz w:val="28"/>
          <w:szCs w:val="28"/>
          <w:u w:color="800000"/>
        </w:rPr>
      </w:pPr>
      <w:r w:rsidRPr="00841C6C">
        <w:rPr>
          <w:rStyle w:val="None"/>
          <w:b/>
          <w:bCs/>
          <w:smallCaps/>
          <w:color w:val="800000"/>
          <w:spacing w:val="5"/>
          <w:sz w:val="28"/>
          <w:szCs w:val="28"/>
          <w:u w:color="800000"/>
        </w:rPr>
        <w:t xml:space="preserve">Science Fair Camp </w:t>
      </w:r>
      <w:r>
        <w:rPr>
          <w:rStyle w:val="None"/>
          <w:b/>
          <w:bCs/>
          <w:smallCaps/>
          <w:color w:val="800000"/>
          <w:spacing w:val="5"/>
          <w:sz w:val="28"/>
          <w:szCs w:val="28"/>
          <w:u w:color="800000"/>
        </w:rPr>
        <w:t>Course Description: </w:t>
      </w:r>
    </w:p>
    <w:p w:rsidR="002E7E68" w:rsidRDefault="002E7E68" w:rsidP="00B16043">
      <w:pPr>
        <w:pStyle w:val="BodyA"/>
      </w:pPr>
      <w:r w:rsidRPr="002E7E68">
        <w:t>This course can serve either as an alternative to, or as preparation for a traditional Science Fair.</w:t>
      </w:r>
      <w:r>
        <w:t xml:space="preserve"> </w:t>
      </w:r>
    </w:p>
    <w:p w:rsidR="00B16043" w:rsidRPr="00B16043" w:rsidRDefault="00B16043" w:rsidP="00B16043">
      <w:pPr>
        <w:pStyle w:val="BodyA"/>
      </w:pPr>
      <w:r w:rsidRPr="00B16043">
        <w:br/>
      </w:r>
      <w:r w:rsidR="002E7E68">
        <w:t>U</w:t>
      </w:r>
      <w:r w:rsidRPr="00B16043">
        <w:t xml:space="preserve">pper elementary and middle school students </w:t>
      </w:r>
      <w:r w:rsidR="002E7E68">
        <w:t xml:space="preserve">will be introduced </w:t>
      </w:r>
      <w:r w:rsidRPr="00B16043">
        <w:t>to the steps of the Scie</w:t>
      </w:r>
      <w:r w:rsidRPr="00B16043">
        <w:t>n</w:t>
      </w:r>
      <w:r w:rsidRPr="00B16043">
        <w:t>tific Method. Students will have the opportunity to learn and practice the steps, and apply the Scientific Method to scientific discovery, consumer product testing, and everyday pro</w:t>
      </w:r>
      <w:r w:rsidRPr="00B16043">
        <w:t>b</w:t>
      </w:r>
      <w:r w:rsidRPr="00B16043">
        <w:t xml:space="preserve">lem solving. </w:t>
      </w:r>
    </w:p>
    <w:p w:rsidR="00B16043" w:rsidRDefault="00B16043" w:rsidP="00B16043">
      <w:pPr>
        <w:pStyle w:val="BodyA"/>
      </w:pPr>
      <w:r w:rsidRPr="00B16043">
        <w:br/>
        <w:t>During each two-hour class session, students will collaborate on posing a question, deve</w:t>
      </w:r>
      <w:r w:rsidRPr="00B16043">
        <w:t>l</w:t>
      </w:r>
      <w:r w:rsidRPr="00B16043">
        <w:t>oping a hypothesis, testing that hypothesis with hands-on experimentation, collecting data, and drawing conclusions based on collected evidence. Students will learn how to establish controls and v</w:t>
      </w:r>
      <w:r w:rsidRPr="00B16043">
        <w:t>a</w:t>
      </w:r>
      <w:r w:rsidRPr="00B16043">
        <w:t xml:space="preserve">riables, and how to design an experiment that produces honest results. </w:t>
      </w:r>
      <w:r w:rsidRPr="00B16043">
        <w:br/>
      </w:r>
      <w:r w:rsidRPr="00B16043">
        <w:br/>
        <w:t xml:space="preserve">This will be accomplished with simple and fun experiments, answering questions such as: </w:t>
      </w:r>
    </w:p>
    <w:p w:rsidR="00B16043" w:rsidRDefault="00B16043" w:rsidP="00B16043">
      <w:pPr>
        <w:pStyle w:val="BodyA"/>
        <w:numPr>
          <w:ilvl w:val="0"/>
          <w:numId w:val="20"/>
        </w:numPr>
      </w:pPr>
      <w:r w:rsidRPr="00B16043">
        <w:t xml:space="preserve">Which brand of bubble gum makes the biggest bubbles? </w:t>
      </w:r>
    </w:p>
    <w:p w:rsidR="00B16043" w:rsidRDefault="00B16043" w:rsidP="00B16043">
      <w:pPr>
        <w:pStyle w:val="BodyA"/>
        <w:numPr>
          <w:ilvl w:val="0"/>
          <w:numId w:val="20"/>
        </w:numPr>
      </w:pPr>
      <w:r w:rsidRPr="00B16043">
        <w:t xml:space="preserve">Which model of paper airplane can travel the furthest? </w:t>
      </w:r>
    </w:p>
    <w:p w:rsidR="00B16043" w:rsidRDefault="00B16043" w:rsidP="00B16043">
      <w:pPr>
        <w:pStyle w:val="BodyA"/>
        <w:numPr>
          <w:ilvl w:val="0"/>
          <w:numId w:val="20"/>
        </w:numPr>
      </w:pPr>
      <w:r w:rsidRPr="00B16043">
        <w:rPr>
          <w:rFonts w:eastAsia="Times New Roman" w:cs="Times New Roman"/>
        </w:rPr>
        <w:t>Does font color affect rea</w:t>
      </w:r>
      <w:r w:rsidRPr="00B16043">
        <w:rPr>
          <w:rFonts w:eastAsia="Times New Roman" w:cs="Times New Roman"/>
        </w:rPr>
        <w:t>d</w:t>
      </w:r>
      <w:r w:rsidRPr="00B16043">
        <w:rPr>
          <w:rFonts w:eastAsia="Times New Roman" w:cs="Times New Roman"/>
        </w:rPr>
        <w:t>ing speed? (</w:t>
      </w:r>
      <w:hyperlink r:id="rId10" w:history="1">
        <w:r w:rsidRPr="00B16043">
          <w:rPr>
            <w:rStyle w:val="Hyperlink"/>
            <w:rFonts w:eastAsia="Times New Roman" w:cs="Times New Roman"/>
          </w:rPr>
          <w:t>Stroop ef</w:t>
        </w:r>
        <w:r w:rsidRPr="00B16043">
          <w:rPr>
            <w:rStyle w:val="Hyperlink"/>
            <w:rFonts w:eastAsia="Times New Roman" w:cs="Times New Roman"/>
          </w:rPr>
          <w:t>f</w:t>
        </w:r>
        <w:r w:rsidRPr="00B16043">
          <w:rPr>
            <w:rStyle w:val="Hyperlink"/>
            <w:rFonts w:eastAsia="Times New Roman" w:cs="Times New Roman"/>
          </w:rPr>
          <w:t>ect</w:t>
        </w:r>
      </w:hyperlink>
      <w:r w:rsidRPr="00B16043">
        <w:rPr>
          <w:rFonts w:eastAsia="Times New Roman" w:cs="Times New Roman"/>
        </w:rPr>
        <w:t>)</w:t>
      </w:r>
    </w:p>
    <w:p w:rsidR="00B16043" w:rsidRDefault="00B16043" w:rsidP="00B16043">
      <w:pPr>
        <w:pStyle w:val="BodyA"/>
        <w:numPr>
          <w:ilvl w:val="0"/>
          <w:numId w:val="20"/>
        </w:numPr>
      </w:pPr>
      <w:r w:rsidRPr="00B16043">
        <w:t xml:space="preserve">Does music affect heart rate? </w:t>
      </w:r>
    </w:p>
    <w:p w:rsidR="00B16043" w:rsidRDefault="00B16043" w:rsidP="00B16043">
      <w:pPr>
        <w:pStyle w:val="BodyA"/>
        <w:numPr>
          <w:ilvl w:val="0"/>
          <w:numId w:val="20"/>
        </w:numPr>
      </w:pPr>
      <w:r w:rsidRPr="00B16043">
        <w:t xml:space="preserve">Does cheering affect athletic performance? </w:t>
      </w:r>
    </w:p>
    <w:p w:rsidR="00B16043" w:rsidRDefault="00B16043" w:rsidP="00B16043">
      <w:pPr>
        <w:pStyle w:val="BodyA"/>
        <w:numPr>
          <w:ilvl w:val="0"/>
          <w:numId w:val="20"/>
        </w:numPr>
      </w:pPr>
      <w:r w:rsidRPr="00B16043">
        <w:t xml:space="preserve">Which brand of paper towel absorbs the most water? </w:t>
      </w:r>
    </w:p>
    <w:p w:rsidR="00B16043" w:rsidRDefault="00B16043" w:rsidP="00B16043">
      <w:pPr>
        <w:pStyle w:val="BodyA"/>
      </w:pPr>
      <w:r w:rsidRPr="00B16043">
        <w:t>(This is a sample list. Final list of experiments and materials TBA)</w:t>
      </w:r>
    </w:p>
    <w:p w:rsidR="00B16043" w:rsidRDefault="00B16043" w:rsidP="00B16043">
      <w:pPr>
        <w:pStyle w:val="BodyA"/>
      </w:pPr>
    </w:p>
    <w:p w:rsidR="00B16043" w:rsidRDefault="00B16043" w:rsidP="002E7E68">
      <w:pPr>
        <w:pStyle w:val="BodyA"/>
        <w:rPr>
          <w:b/>
          <w:bCs/>
          <w:smallCaps/>
          <w:color w:val="800000"/>
          <w:spacing w:val="5"/>
          <w:sz w:val="28"/>
          <w:szCs w:val="28"/>
          <w:u w:color="800000"/>
        </w:rPr>
      </w:pPr>
      <w:r w:rsidRPr="002E7E68">
        <w:t>Class sessions will involve group work, where students will be divided into small groups to discuss and plan each step. Students will collect data from their own work, the teacher's work, and their classmates' work. Students will graph data using a variety of graphing styles. All work will be done during class time - no homework required, except for collec</w:t>
      </w:r>
      <w:r w:rsidRPr="002E7E68">
        <w:t>t</w:t>
      </w:r>
      <w:r w:rsidRPr="002E7E68">
        <w:t xml:space="preserve">ing materials before class begins. </w:t>
      </w:r>
      <w:r w:rsidRPr="002E7E68">
        <w:br/>
      </w:r>
      <w:r w:rsidRPr="002E7E68">
        <w:br/>
      </w:r>
    </w:p>
    <w:p w:rsidR="00DC3388" w:rsidRDefault="00884723">
      <w:pPr>
        <w:pStyle w:val="BodyA"/>
        <w:pBdr>
          <w:bottom w:val="single" w:sz="8" w:space="0" w:color="000000"/>
        </w:pBdr>
        <w:jc w:val="center"/>
        <w:sectPr w:rsidR="00DC338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Pr>
      <w:r w:rsidRPr="00884723">
        <w:rPr>
          <w:b/>
          <w:bCs/>
          <w:smallCaps/>
          <w:color w:val="800000"/>
          <w:spacing w:val="5"/>
          <w:sz w:val="28"/>
          <w:szCs w:val="28"/>
          <w:u w:color="800000"/>
        </w:rPr>
        <w:t xml:space="preserve">Science Fair Camp </w:t>
      </w:r>
      <w:r w:rsidR="000E6426">
        <w:rPr>
          <w:b/>
          <w:bCs/>
          <w:smallCaps/>
          <w:color w:val="800000"/>
          <w:spacing w:val="5"/>
          <w:sz w:val="28"/>
          <w:szCs w:val="28"/>
          <w:u w:color="800000"/>
        </w:rPr>
        <w:t>Course Map:</w:t>
      </w:r>
    </w:p>
    <w:p w:rsidR="00DC3388" w:rsidRDefault="00B16043" w:rsidP="00B16043">
      <w:pPr>
        <w:pStyle w:val="BodyA"/>
        <w:ind w:left="45"/>
        <w:rPr>
          <w:rFonts w:eastAsia="Times New Roman" w:cs="Times New Roman"/>
        </w:rPr>
      </w:pPr>
      <w:r>
        <w:rPr>
          <w:rFonts w:eastAsia="Times New Roman" w:cs="Times New Roman"/>
        </w:rPr>
        <w:lastRenderedPageBreak/>
        <w:t>Each class session will i</w:t>
      </w:r>
      <w:r w:rsidR="002E7E68">
        <w:rPr>
          <w:rFonts w:eastAsia="Times New Roman" w:cs="Times New Roman"/>
        </w:rPr>
        <w:t>nclude an experiment that follows the steps of the Scientific M</w:t>
      </w:r>
      <w:r w:rsidR="002E7E68">
        <w:rPr>
          <w:rFonts w:eastAsia="Times New Roman" w:cs="Times New Roman"/>
        </w:rPr>
        <w:t>e</w:t>
      </w:r>
      <w:r w:rsidR="002E7E68">
        <w:rPr>
          <w:rFonts w:eastAsia="Times New Roman" w:cs="Times New Roman"/>
        </w:rPr>
        <w:t xml:space="preserve">thod: </w:t>
      </w:r>
    </w:p>
    <w:p w:rsidR="00B16043" w:rsidRPr="009F32B3" w:rsidRDefault="00B16043" w:rsidP="00884723">
      <w:pPr>
        <w:pStyle w:val="BodyA"/>
        <w:ind w:left="720"/>
        <w:rPr>
          <w:rFonts w:eastAsia="Times New Roman" w:cs="Times New Roman"/>
        </w:rPr>
      </w:pPr>
    </w:p>
    <w:p w:rsidR="00BE6331" w:rsidRPr="009F32B3" w:rsidRDefault="00BE6331">
      <w:pPr>
        <w:pStyle w:val="BodyA"/>
        <w:rPr>
          <w:rFonts w:eastAsia="Times New Roman" w:cs="Times New Roman"/>
        </w:rPr>
        <w:sectPr w:rsidR="00BE6331" w:rsidRPr="009F32B3">
          <w:type w:val="continuous"/>
          <w:pgSz w:w="12240" w:h="15840"/>
          <w:pgMar w:top="1440" w:right="1440" w:bottom="1440" w:left="1440" w:header="720" w:footer="720" w:gutter="0"/>
          <w:cols w:space="720"/>
        </w:sectPr>
      </w:pPr>
    </w:p>
    <w:p w:rsidR="00E047B4" w:rsidRPr="009F32B3" w:rsidRDefault="002430AD" w:rsidP="002E7E68">
      <w:pPr>
        <w:pStyle w:val="BodyA"/>
        <w:numPr>
          <w:ilvl w:val="0"/>
          <w:numId w:val="19"/>
        </w:numPr>
        <w:rPr>
          <w:rFonts w:eastAsia="Times New Roman" w:cs="Times New Roman"/>
        </w:rPr>
      </w:pPr>
      <w:r w:rsidRPr="009F32B3">
        <w:rPr>
          <w:rFonts w:eastAsia="Times New Roman" w:cs="Times New Roman"/>
        </w:rPr>
        <w:lastRenderedPageBreak/>
        <w:t xml:space="preserve">Problem: </w:t>
      </w:r>
      <w:r w:rsidR="00E047B4" w:rsidRPr="009F32B3">
        <w:rPr>
          <w:rFonts w:eastAsia="Times New Roman" w:cs="Times New Roman"/>
        </w:rPr>
        <w:t xml:space="preserve">State </w:t>
      </w:r>
      <w:r w:rsidRPr="009F32B3">
        <w:rPr>
          <w:rFonts w:eastAsia="Times New Roman" w:cs="Times New Roman"/>
        </w:rPr>
        <w:t>in the form of a question</w:t>
      </w:r>
    </w:p>
    <w:p w:rsidR="00E047B4" w:rsidRPr="009F32B3" w:rsidRDefault="002430AD" w:rsidP="002E7E68">
      <w:pPr>
        <w:pStyle w:val="BodyA"/>
        <w:numPr>
          <w:ilvl w:val="0"/>
          <w:numId w:val="19"/>
        </w:numPr>
        <w:rPr>
          <w:rFonts w:eastAsia="Times New Roman" w:cs="Times New Roman"/>
        </w:rPr>
      </w:pPr>
      <w:r w:rsidRPr="009F32B3">
        <w:rPr>
          <w:rFonts w:eastAsia="Times New Roman" w:cs="Times New Roman"/>
        </w:rPr>
        <w:t xml:space="preserve">Hypothesis: Form </w:t>
      </w:r>
      <w:r w:rsidR="00E047B4" w:rsidRPr="009F32B3">
        <w:rPr>
          <w:rFonts w:eastAsia="Times New Roman" w:cs="Times New Roman"/>
        </w:rPr>
        <w:t xml:space="preserve">as an “if-then” statement: </w:t>
      </w:r>
    </w:p>
    <w:p w:rsidR="00E047B4" w:rsidRPr="009F32B3" w:rsidRDefault="00E047B4" w:rsidP="002E7E68">
      <w:pPr>
        <w:pStyle w:val="BodyA"/>
        <w:numPr>
          <w:ilvl w:val="1"/>
          <w:numId w:val="19"/>
        </w:numPr>
        <w:rPr>
          <w:rFonts w:eastAsia="Times New Roman" w:cs="Times New Roman"/>
        </w:rPr>
      </w:pPr>
      <w:r w:rsidRPr="009F32B3">
        <w:rPr>
          <w:rFonts w:eastAsia="Times New Roman" w:cs="Times New Roman"/>
        </w:rPr>
        <w:t xml:space="preserve">“if </w:t>
      </w:r>
      <w:r w:rsidRPr="009F32B3">
        <w:rPr>
          <w:rFonts w:eastAsia="Times New Roman" w:cs="Times New Roman"/>
          <w:u w:val="single"/>
        </w:rPr>
        <w:t>___(I do this)___</w:t>
      </w:r>
      <w:r w:rsidRPr="009F32B3">
        <w:rPr>
          <w:rFonts w:eastAsia="Times New Roman" w:cs="Times New Roman"/>
        </w:rPr>
        <w:t xml:space="preserve">, then </w:t>
      </w:r>
      <w:r w:rsidRPr="009F32B3">
        <w:rPr>
          <w:rFonts w:eastAsia="Times New Roman" w:cs="Times New Roman"/>
          <w:u w:val="single"/>
        </w:rPr>
        <w:t>___(this should happen)___</w:t>
      </w:r>
      <w:r w:rsidRPr="009F32B3">
        <w:rPr>
          <w:rFonts w:eastAsia="Times New Roman" w:cs="Times New Roman"/>
        </w:rPr>
        <w:t>.”</w:t>
      </w:r>
    </w:p>
    <w:p w:rsidR="002430AD" w:rsidRPr="009F32B3" w:rsidRDefault="002430AD" w:rsidP="002E7E68">
      <w:pPr>
        <w:pStyle w:val="BodyA"/>
        <w:numPr>
          <w:ilvl w:val="0"/>
          <w:numId w:val="19"/>
        </w:numPr>
        <w:rPr>
          <w:rFonts w:eastAsia="Times New Roman" w:cs="Times New Roman"/>
        </w:rPr>
      </w:pPr>
      <w:r w:rsidRPr="009F32B3">
        <w:rPr>
          <w:rFonts w:eastAsia="Times New Roman" w:cs="Times New Roman"/>
        </w:rPr>
        <w:t xml:space="preserve">Variables: </w:t>
      </w:r>
    </w:p>
    <w:p w:rsidR="002430AD" w:rsidRPr="009F32B3" w:rsidRDefault="002430AD" w:rsidP="002E7E68">
      <w:pPr>
        <w:pStyle w:val="BodyA"/>
        <w:numPr>
          <w:ilvl w:val="1"/>
          <w:numId w:val="19"/>
        </w:numPr>
        <w:rPr>
          <w:rFonts w:eastAsia="Times New Roman" w:cs="Times New Roman"/>
        </w:rPr>
      </w:pPr>
      <w:r w:rsidRPr="009F32B3">
        <w:rPr>
          <w:rFonts w:eastAsia="Times New Roman" w:cs="Times New Roman"/>
        </w:rPr>
        <w:t>One single i</w:t>
      </w:r>
      <w:r w:rsidR="00E047B4" w:rsidRPr="009F32B3">
        <w:rPr>
          <w:rFonts w:eastAsia="Times New Roman" w:cs="Times New Roman"/>
        </w:rPr>
        <w:t xml:space="preserve">ndependent </w:t>
      </w:r>
      <w:r w:rsidRPr="009F32B3">
        <w:rPr>
          <w:rFonts w:eastAsia="Times New Roman" w:cs="Times New Roman"/>
        </w:rPr>
        <w:t>variable to change and test</w:t>
      </w:r>
    </w:p>
    <w:p w:rsidR="00E047B4" w:rsidRPr="009F32B3" w:rsidRDefault="002430AD" w:rsidP="002E7E68">
      <w:pPr>
        <w:pStyle w:val="BodyA"/>
        <w:numPr>
          <w:ilvl w:val="1"/>
          <w:numId w:val="19"/>
        </w:numPr>
        <w:rPr>
          <w:rFonts w:eastAsia="Times New Roman" w:cs="Times New Roman"/>
        </w:rPr>
      </w:pPr>
      <w:r w:rsidRPr="009F32B3">
        <w:rPr>
          <w:rFonts w:eastAsia="Times New Roman" w:cs="Times New Roman"/>
        </w:rPr>
        <w:t xml:space="preserve">One or more </w:t>
      </w:r>
      <w:r w:rsidR="00E047B4" w:rsidRPr="009F32B3">
        <w:rPr>
          <w:rFonts w:eastAsia="Times New Roman" w:cs="Times New Roman"/>
        </w:rPr>
        <w:t>dependent variables</w:t>
      </w:r>
      <w:r w:rsidRPr="009F32B3">
        <w:rPr>
          <w:rFonts w:eastAsia="Times New Roman" w:cs="Times New Roman"/>
        </w:rPr>
        <w:t xml:space="preserve"> to generate data</w:t>
      </w:r>
    </w:p>
    <w:p w:rsidR="00E047B4" w:rsidRPr="009F32B3" w:rsidRDefault="00E047B4" w:rsidP="002E7E68">
      <w:pPr>
        <w:pStyle w:val="BodyA"/>
        <w:numPr>
          <w:ilvl w:val="1"/>
          <w:numId w:val="19"/>
        </w:numPr>
        <w:rPr>
          <w:rFonts w:eastAsia="Times New Roman" w:cs="Times New Roman"/>
        </w:rPr>
      </w:pPr>
      <w:r w:rsidRPr="009F32B3">
        <w:rPr>
          <w:rFonts w:eastAsia="Times New Roman" w:cs="Times New Roman"/>
        </w:rPr>
        <w:t>Maintain constants (controlled variables)</w:t>
      </w:r>
    </w:p>
    <w:p w:rsidR="00E047B4" w:rsidRPr="009F32B3" w:rsidRDefault="002430AD" w:rsidP="002E7E68">
      <w:pPr>
        <w:pStyle w:val="BodyA"/>
        <w:numPr>
          <w:ilvl w:val="0"/>
          <w:numId w:val="19"/>
        </w:numPr>
        <w:rPr>
          <w:rFonts w:eastAsia="Times New Roman" w:cs="Times New Roman"/>
        </w:rPr>
      </w:pPr>
      <w:r w:rsidRPr="009F32B3">
        <w:rPr>
          <w:rFonts w:eastAsia="Times New Roman" w:cs="Times New Roman"/>
        </w:rPr>
        <w:t>Experiment: Design</w:t>
      </w:r>
      <w:r w:rsidR="00E047B4" w:rsidRPr="009F32B3">
        <w:rPr>
          <w:rFonts w:eastAsia="Times New Roman" w:cs="Times New Roman"/>
        </w:rPr>
        <w:t xml:space="preserve"> a simple experiment with multiple trials</w:t>
      </w:r>
    </w:p>
    <w:p w:rsidR="00E047B4" w:rsidRPr="009F32B3" w:rsidRDefault="002430AD" w:rsidP="002E7E68">
      <w:pPr>
        <w:pStyle w:val="BodyA"/>
        <w:numPr>
          <w:ilvl w:val="0"/>
          <w:numId w:val="19"/>
        </w:numPr>
        <w:rPr>
          <w:rFonts w:eastAsia="Times New Roman" w:cs="Times New Roman"/>
        </w:rPr>
      </w:pPr>
      <w:r w:rsidRPr="009F32B3">
        <w:rPr>
          <w:rFonts w:eastAsia="Times New Roman" w:cs="Times New Roman"/>
        </w:rPr>
        <w:t>Data: Collect data in a table and turn</w:t>
      </w:r>
      <w:r w:rsidR="00B16043">
        <w:rPr>
          <w:rFonts w:eastAsia="Times New Roman" w:cs="Times New Roman"/>
        </w:rPr>
        <w:t xml:space="preserve"> it into an appropriate </w:t>
      </w:r>
      <w:r w:rsidR="00E047B4" w:rsidRPr="009F32B3">
        <w:rPr>
          <w:rFonts w:eastAsia="Times New Roman" w:cs="Times New Roman"/>
        </w:rPr>
        <w:t>graph</w:t>
      </w:r>
    </w:p>
    <w:p w:rsidR="00E047B4" w:rsidRPr="009F32B3" w:rsidRDefault="002430AD" w:rsidP="002E7E68">
      <w:pPr>
        <w:pStyle w:val="BodyA"/>
        <w:numPr>
          <w:ilvl w:val="0"/>
          <w:numId w:val="19"/>
        </w:numPr>
        <w:rPr>
          <w:rFonts w:eastAsia="Times New Roman" w:cs="Times New Roman"/>
        </w:rPr>
      </w:pPr>
      <w:r w:rsidRPr="009F32B3">
        <w:rPr>
          <w:rFonts w:eastAsia="Times New Roman" w:cs="Times New Roman"/>
        </w:rPr>
        <w:t xml:space="preserve">Conclusion: Discuss results. What did we learn? Was the hypothesis supported? </w:t>
      </w:r>
    </w:p>
    <w:p w:rsidR="002E7E68" w:rsidRDefault="002E7E68">
      <w:pPr>
        <w:pStyle w:val="BodyA"/>
        <w:rPr>
          <w:b/>
          <w:bCs/>
          <w:smallCaps/>
          <w:color w:val="800000"/>
          <w:spacing w:val="5"/>
          <w:sz w:val="28"/>
          <w:szCs w:val="28"/>
          <w:u w:color="800000"/>
        </w:rPr>
      </w:pPr>
    </w:p>
    <w:p w:rsidR="00DC3388" w:rsidRPr="002F4E0B" w:rsidRDefault="000E6426" w:rsidP="002F4E0B">
      <w:pPr>
        <w:pStyle w:val="BodyA"/>
        <w:pBdr>
          <w:bottom w:val="single" w:sz="8" w:space="0" w:color="000000"/>
        </w:pBdr>
        <w:jc w:val="center"/>
        <w:rPr>
          <w:rStyle w:val="None"/>
          <w:b/>
          <w:bCs/>
          <w:smallCaps/>
          <w:color w:val="800000"/>
          <w:spacing w:val="5"/>
          <w:sz w:val="28"/>
          <w:szCs w:val="28"/>
          <w:u w:color="800000"/>
        </w:rPr>
      </w:pPr>
      <w:r w:rsidRPr="002F4E0B">
        <w:rPr>
          <w:rStyle w:val="None"/>
          <w:b/>
          <w:bCs/>
          <w:smallCaps/>
          <w:color w:val="800000"/>
          <w:spacing w:val="5"/>
          <w:sz w:val="28"/>
          <w:szCs w:val="28"/>
          <w:u w:color="800000"/>
        </w:rPr>
        <w:t xml:space="preserve">Required Course </w:t>
      </w:r>
      <w:r w:rsidR="00737EBF" w:rsidRPr="002F4E0B">
        <w:rPr>
          <w:rStyle w:val="None"/>
          <w:b/>
          <w:bCs/>
          <w:smallCaps/>
          <w:color w:val="800000"/>
          <w:spacing w:val="5"/>
          <w:sz w:val="28"/>
          <w:szCs w:val="28"/>
          <w:u w:color="800000"/>
        </w:rPr>
        <w:t>Materials</w:t>
      </w:r>
      <w:r w:rsidRPr="002F4E0B">
        <w:rPr>
          <w:rStyle w:val="None"/>
          <w:b/>
          <w:bCs/>
          <w:smallCaps/>
          <w:color w:val="800000"/>
          <w:spacing w:val="5"/>
          <w:sz w:val="28"/>
          <w:szCs w:val="28"/>
          <w:u w:color="800000"/>
        </w:rPr>
        <w:t>:</w:t>
      </w:r>
    </w:p>
    <w:p w:rsidR="00737EBF" w:rsidRPr="009F32B3" w:rsidRDefault="00737EBF" w:rsidP="00737EBF">
      <w:pPr>
        <w:pStyle w:val="BodyA"/>
      </w:pPr>
      <w:r w:rsidRPr="009F32B3">
        <w:t>This course will require a</w:t>
      </w:r>
      <w:r w:rsidR="002E7E68">
        <w:t xml:space="preserve"> small</w:t>
      </w:r>
      <w:r w:rsidRPr="009F32B3">
        <w:t xml:space="preserve"> collection of common household/kitchen/grocery items, such as measuring cups, bubble gum, ruler, tape measure, food coloring, </w:t>
      </w:r>
      <w:r w:rsidR="006F1D16" w:rsidRPr="009F32B3">
        <w:t xml:space="preserve">paper towels, </w:t>
      </w:r>
      <w:r w:rsidRPr="009F32B3">
        <w:t>etc. B</w:t>
      </w:r>
      <w:r w:rsidRPr="009F32B3">
        <w:t>e</w:t>
      </w:r>
      <w:r w:rsidRPr="009F32B3">
        <w:t>fore the course begins, I will pro</w:t>
      </w:r>
      <w:r w:rsidR="002B35CE" w:rsidRPr="009F32B3">
        <w:t xml:space="preserve">vide a </w:t>
      </w:r>
      <w:r w:rsidRPr="009F32B3">
        <w:t xml:space="preserve">shopping list of suggested course materials, and keep it inexpensive. </w:t>
      </w:r>
    </w:p>
    <w:p w:rsidR="00CD4DD7" w:rsidRPr="009F32B3" w:rsidRDefault="00CD4DD7" w:rsidP="00737EBF">
      <w:pPr>
        <w:pStyle w:val="BodyA"/>
      </w:pPr>
    </w:p>
    <w:p w:rsidR="00CD4DD7" w:rsidRDefault="00CD4DD7" w:rsidP="00737EBF">
      <w:pPr>
        <w:pStyle w:val="BodyA"/>
      </w:pPr>
      <w:r w:rsidRPr="009F32B3">
        <w:t>All class materials are recommended, but not necessary. Students without materials will still be able to participate in all discussions and group work, and they can observe the teacher and fellow students executing the experiments. I may give those students altern</w:t>
      </w:r>
      <w:r w:rsidRPr="009F32B3">
        <w:t>a</w:t>
      </w:r>
      <w:r w:rsidRPr="009F32B3">
        <w:t>tive tasks, such as recording measurements.</w:t>
      </w:r>
    </w:p>
    <w:p w:rsidR="007A4919" w:rsidRDefault="007A4919" w:rsidP="00737EBF">
      <w:pPr>
        <w:pStyle w:val="BodyA"/>
      </w:pPr>
    </w:p>
    <w:p w:rsidR="00E17C31" w:rsidRPr="002F4E0B" w:rsidRDefault="00E17C31" w:rsidP="002F4E0B">
      <w:pPr>
        <w:pStyle w:val="BodyA"/>
        <w:pBdr>
          <w:bottom w:val="single" w:sz="8" w:space="0" w:color="000000"/>
        </w:pBdr>
        <w:jc w:val="center"/>
        <w:rPr>
          <w:rStyle w:val="None"/>
          <w:b/>
          <w:bCs/>
          <w:smallCaps/>
          <w:color w:val="800000"/>
          <w:spacing w:val="5"/>
          <w:sz w:val="28"/>
          <w:szCs w:val="28"/>
          <w:u w:color="800000"/>
        </w:rPr>
      </w:pPr>
      <w:r w:rsidRPr="002F4E0B">
        <w:rPr>
          <w:rStyle w:val="None"/>
          <w:b/>
          <w:bCs/>
          <w:smallCaps/>
          <w:color w:val="800000"/>
          <w:spacing w:val="5"/>
          <w:sz w:val="28"/>
          <w:szCs w:val="28"/>
          <w:u w:color="800000"/>
        </w:rPr>
        <w:t>Workspace Setup:</w:t>
      </w:r>
    </w:p>
    <w:p w:rsidR="007A4919" w:rsidRPr="00B16043" w:rsidRDefault="00B16043" w:rsidP="00737EBF">
      <w:pPr>
        <w:pStyle w:val="BodyA"/>
      </w:pPr>
      <w:r w:rsidRPr="00B16043">
        <w:t xml:space="preserve">An ounce of prevention is worth a pound of cure! </w:t>
      </w:r>
      <w:r w:rsidR="007A4919" w:rsidRPr="00B16043">
        <w:t>Please keep in mind that some hands-on activities will involve messy materials. Please consider this when you set your child’s workspace for class. Keyboards could be protected with a loose sheet of plastic wrap. La</w:t>
      </w:r>
      <w:r w:rsidR="007A4919" w:rsidRPr="00B16043">
        <w:t>p</w:t>
      </w:r>
      <w:r w:rsidR="007A4919" w:rsidRPr="00B16043">
        <w:t xml:space="preserve">tops could be elevated or pushed back on a table, in case of liquid spills. </w:t>
      </w:r>
    </w:p>
    <w:p w:rsidR="007A4919" w:rsidRPr="00B16043" w:rsidRDefault="007A4919" w:rsidP="00737EBF">
      <w:pPr>
        <w:pStyle w:val="BodyA"/>
      </w:pPr>
    </w:p>
    <w:p w:rsidR="007A4919" w:rsidRDefault="007A4919" w:rsidP="00737EBF">
      <w:pPr>
        <w:pStyle w:val="BodyA"/>
      </w:pPr>
      <w:r w:rsidRPr="00B16043">
        <w:t xml:space="preserve">Other activities may require </w:t>
      </w:r>
      <w:r w:rsidR="00E17C31" w:rsidRPr="00B16043">
        <w:t xml:space="preserve">a particular webcam view </w:t>
      </w:r>
      <w:r w:rsidRPr="00B16043">
        <w:t xml:space="preserve">to observe </w:t>
      </w:r>
      <w:r w:rsidR="00E17C31" w:rsidRPr="00B16043">
        <w:t xml:space="preserve">hands-on activities. For example, on a day where we are testing and flying paper airplanes, choose a location that allows a long distance view behind the student. I do not want students running around their house or backyard with an expensive laptop in hand – WiFi signals may cut out, or laptops may be dropped. </w:t>
      </w:r>
    </w:p>
    <w:p w:rsidR="002E7E68" w:rsidRDefault="002E7E68" w:rsidP="00737EBF">
      <w:pPr>
        <w:pStyle w:val="BodyA"/>
      </w:pPr>
    </w:p>
    <w:p w:rsidR="00841C6C" w:rsidRDefault="00841C6C">
      <w:pPr>
        <w:pStyle w:val="BodyA"/>
        <w:pBdr>
          <w:bottom w:val="single" w:sz="8" w:space="0" w:color="000000"/>
        </w:pBdr>
        <w:jc w:val="center"/>
        <w:rPr>
          <w:rStyle w:val="None"/>
          <w:b/>
          <w:bCs/>
          <w:smallCaps/>
          <w:color w:val="800000"/>
          <w:spacing w:val="5"/>
          <w:sz w:val="28"/>
          <w:szCs w:val="28"/>
          <w:u w:color="800000"/>
        </w:rPr>
      </w:pPr>
    </w:p>
    <w:p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rsidR="00DC3388" w:rsidRPr="00C07DC9" w:rsidRDefault="000E6426">
      <w:pPr>
        <w:pStyle w:val="BodyA"/>
        <w:rPr>
          <w:rStyle w:val="None"/>
          <w:color w:val="auto"/>
        </w:rPr>
      </w:pPr>
      <w:r w:rsidRPr="00C07DC9">
        <w:rPr>
          <w:rStyle w:val="None"/>
          <w:color w:val="auto"/>
        </w:rPr>
        <w:t xml:space="preserve">In this class, students will be expected to listen attentively, </w:t>
      </w:r>
      <w:r w:rsidR="00C07DC9">
        <w:rPr>
          <w:rStyle w:val="None"/>
          <w:color w:val="auto"/>
        </w:rPr>
        <w:t xml:space="preserve">and </w:t>
      </w:r>
      <w:r w:rsidRPr="00C07DC9">
        <w:rPr>
          <w:rStyle w:val="None"/>
          <w:color w:val="auto"/>
        </w:rPr>
        <w:t xml:space="preserve">participate actively in class discussions and practices. Students are expected to arrive to class on time and with all </w:t>
      </w:r>
      <w:r w:rsidR="00841C6C">
        <w:rPr>
          <w:rStyle w:val="None"/>
          <w:color w:val="auto"/>
        </w:rPr>
        <w:t>m</w:t>
      </w:r>
      <w:r w:rsidR="00841C6C">
        <w:rPr>
          <w:rStyle w:val="None"/>
          <w:color w:val="auto"/>
        </w:rPr>
        <w:t>a</w:t>
      </w:r>
      <w:r w:rsidR="00841C6C">
        <w:rPr>
          <w:rStyle w:val="None"/>
          <w:color w:val="auto"/>
        </w:rPr>
        <w:t>terials collected and ready before class begins</w:t>
      </w:r>
      <w:r w:rsidRPr="00C07DC9">
        <w:rPr>
          <w:rStyle w:val="None"/>
          <w:color w:val="auto"/>
        </w:rPr>
        <w:t>. The instructor will facilitate learning for the student, but the responsibility for staying up-to-date with classwork and assignments ult</w:t>
      </w:r>
      <w:r w:rsidRPr="00C07DC9">
        <w:rPr>
          <w:rStyle w:val="None"/>
          <w:color w:val="auto"/>
        </w:rPr>
        <w:t>i</w:t>
      </w:r>
      <w:r w:rsidRPr="00C07DC9">
        <w:rPr>
          <w:rStyle w:val="None"/>
          <w:color w:val="auto"/>
        </w:rPr>
        <w:t>mately falls to the st</w:t>
      </w:r>
      <w:r w:rsidRPr="00C07DC9">
        <w:rPr>
          <w:rStyle w:val="None"/>
          <w:color w:val="auto"/>
        </w:rPr>
        <w:t>u</w:t>
      </w:r>
      <w:r w:rsidRPr="00C07DC9">
        <w:rPr>
          <w:rStyle w:val="None"/>
          <w:color w:val="auto"/>
        </w:rPr>
        <w:t>dent.</w:t>
      </w:r>
    </w:p>
    <w:p w:rsidR="00DC3388" w:rsidRDefault="00DC3388" w:rsidP="0075082F">
      <w:pPr>
        <w:pStyle w:val="BodyA"/>
        <w:rPr>
          <w:rFonts w:ascii="Times New Roman" w:eastAsia="Times New Roman" w:hAnsi="Times New Roman" w:cs="Times New Roman"/>
        </w:rPr>
      </w:pPr>
    </w:p>
    <w:p w:rsidR="00DC3388" w:rsidRDefault="00DC3388">
      <w:pPr>
        <w:pStyle w:val="BodyA"/>
        <w:sectPr w:rsidR="00DC3388">
          <w:type w:val="continuous"/>
          <w:pgSz w:w="12240" w:h="15840"/>
          <w:pgMar w:top="1440" w:right="1440" w:bottom="1440" w:left="1440" w:header="720" w:footer="720" w:gutter="0"/>
          <w:cols w:space="720"/>
        </w:sectPr>
      </w:pPr>
    </w:p>
    <w:p w:rsidR="00DC3388" w:rsidRDefault="00DC338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rsidR="00DC3388" w:rsidRDefault="000E6426">
      <w:pPr>
        <w:pStyle w:val="BodyA"/>
      </w:pPr>
      <w:r>
        <w:t>We will be using the free online “virtual classroom” software provided by Zoom, one of the leading companies that provides such software.  The virtual classroom will provide st</w:t>
      </w:r>
      <w:r>
        <w:t>u</w:t>
      </w:r>
      <w:r>
        <w:t>dents with interactive audio, text chat and an interactive whiteboard in which texts, di</w:t>
      </w:r>
      <w:r>
        <w:t>a</w:t>
      </w:r>
      <w:r>
        <w:t>grams, video and other media can be displayed and analyzed. We will provide students with a link (via email) that will enable students to join the virtual classroom.</w:t>
      </w:r>
    </w:p>
    <w:p w:rsidR="00DC3388" w:rsidRDefault="00DC3388">
      <w:pPr>
        <w:pStyle w:val="BodyA"/>
      </w:pPr>
    </w:p>
    <w:p w:rsidR="00DC3388" w:rsidRDefault="000E6426">
      <w:pPr>
        <w:pStyle w:val="BodyA"/>
      </w:pPr>
      <w:r>
        <w:t xml:space="preserve">Specific information regarding the technology used by Scholé Academy (including required technology) can be found by visiting the </w:t>
      </w:r>
      <w:hyperlink r:id="rId15" w:history="1">
        <w:r>
          <w:rPr>
            <w:rStyle w:val="Hyperlink1"/>
          </w:rPr>
          <w:t>Technology in the Classroom</w:t>
        </w:r>
      </w:hyperlink>
      <w:r>
        <w:t xml:space="preserve"> section of the St</w:t>
      </w:r>
      <w:r>
        <w:t>u</w:t>
      </w:r>
      <w:r>
        <w:t xml:space="preserve">dent Parent Handbook.  </w:t>
      </w:r>
    </w:p>
    <w:p w:rsidR="00DC3388" w:rsidRDefault="00DC3388">
      <w:pPr>
        <w:pStyle w:val="BodyA"/>
      </w:pPr>
    </w:p>
    <w:p w:rsidR="00DC3388" w:rsidRDefault="000E6426">
      <w:pPr>
        <w:pStyle w:val="BodyA"/>
      </w:pPr>
      <w:r>
        <w:lastRenderedPageBreak/>
        <w:t>Students will submit documents by scanning and uploading them to their personal co</w:t>
      </w:r>
      <w:r>
        <w:t>m</w:t>
      </w:r>
      <w:r>
        <w:t xml:space="preserve">puter, then attaching those files as .pdfs to an email.  They will submit their work to the </w:t>
      </w:r>
      <w:r w:rsidR="00884723" w:rsidRPr="007A4919">
        <w:t xml:space="preserve"> Science Fair Camp </w:t>
      </w:r>
      <w:r>
        <w:t>Schoology assignment page (access granted after enrollment is s</w:t>
      </w:r>
      <w:r>
        <w:t>e</w:t>
      </w:r>
      <w:r>
        <w:t xml:space="preserve">cured).  </w:t>
      </w:r>
    </w:p>
    <w:p w:rsidR="00DC3388" w:rsidRDefault="00DC3388">
      <w:pPr>
        <w:pStyle w:val="BodyB"/>
      </w:pPr>
    </w:p>
    <w:p w:rsidR="00DC3388" w:rsidRDefault="00DC3388">
      <w:pPr>
        <w:pStyle w:val="BodyB"/>
      </w:pPr>
    </w:p>
    <w:p w:rsidR="00DC3388" w:rsidRDefault="00DC3388">
      <w:pPr>
        <w:pStyle w:val="BodyB"/>
      </w:pPr>
    </w:p>
    <w:p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rsidR="00DC3388" w:rsidRDefault="00DC3388">
      <w:pPr>
        <w:pStyle w:val="BodyB"/>
        <w:rPr>
          <w:color w:val="FFA93A" w:themeColor="accent4"/>
        </w:rPr>
      </w:pPr>
    </w:p>
    <w:p w:rsidR="00A35D29" w:rsidRDefault="00A35D29" w:rsidP="00A35D29">
      <w:r w:rsidRPr="00A35D29">
        <w:rPr>
          <w:b/>
        </w:rPr>
        <w:t>Danielle Bartko</w:t>
      </w:r>
      <w:r>
        <w:t xml:space="preserve"> is an experienced Math and Science teacher, and Orthodox Church Cantor and Choir Director. She taught in public schools and a Montessori based Orthodox private school. She has served the American Carpatho-Russian Orthodox Diocese as a Cantor and Choir Dire</w:t>
      </w:r>
      <w:r>
        <w:t>c</w:t>
      </w:r>
      <w:r>
        <w:t xml:space="preserve">tor, and the Orthodox Church in America as a Choir Director. She spent countless summers at Camp Nazareth, first as a camper, and later as a counselor and chant teacher. </w:t>
      </w:r>
    </w:p>
    <w:p w:rsidR="00A35D29" w:rsidRDefault="00A35D29" w:rsidP="00A35D29"/>
    <w:p w:rsidR="00A35D29" w:rsidRDefault="00A35D29" w:rsidP="00A35D29">
      <w:r>
        <w:t>She holds degrees in Biology and Music from Lafayette College, and Secondary Teacher Certif</w:t>
      </w:r>
      <w:r>
        <w:t>i</w:t>
      </w:r>
      <w:r>
        <w:t>cation from DeSales University. She has taught grades 5-12, and currently homeschools her children. She has experience in a variety of teaching methods, and has taught students with d</w:t>
      </w:r>
      <w:r>
        <w:t>i</w:t>
      </w:r>
      <w:r>
        <w:t xml:space="preserve">verse academic needs. She is a lifelong learner, and has enjoyed growing and changing as an educator over the years. Her goal is to inspire her students to become lifelong learners as well. </w:t>
      </w:r>
    </w:p>
    <w:p w:rsidR="00A35D29" w:rsidRDefault="00A35D29" w:rsidP="00A35D29"/>
    <w:p w:rsidR="00A35D29" w:rsidRDefault="00A35D29" w:rsidP="00A35D29">
      <w:r>
        <w:t>Her Liturgical music education comes from a variety of coursework in Orthodox Music and Choral Directing. She has taken classes through Christ the Saviour Seminary and the OCA L</w:t>
      </w:r>
      <w:r>
        <w:t>i</w:t>
      </w:r>
      <w:r>
        <w:t>turgical Music Department, and independent study with Very Rev. Protopresbyter Michael Ro</w:t>
      </w:r>
      <w:r>
        <w:t>s</w:t>
      </w:r>
      <w:r>
        <w:t xml:space="preserve">co and Professors Paul Hilko, George Hanas, Andrew Talarovich, and Jerry Jumba. Whenever she travels and visits a church, she will sneak into the choir loft, wait for an invitation to sing with the choir, and then ask for copies of good music to keep as a souvenir. </w:t>
      </w:r>
    </w:p>
    <w:p w:rsidR="00A35D29" w:rsidRDefault="00A35D29" w:rsidP="00A35D29"/>
    <w:p w:rsidR="00A35D29" w:rsidRDefault="00A35D29" w:rsidP="00A35D29">
      <w:r>
        <w:t>She grew up in New Jersey, but now lives in Pittsburgh PA with her husband and two young daughters. When she is not homeschooling her children or teaching classes, she enjoys garde</w:t>
      </w:r>
      <w:r>
        <w:t>n</w:t>
      </w:r>
      <w:r>
        <w:t xml:space="preserve">ing, jigsaw puzzles, SRS Iconography classes, visiting with friends and family, and going to the beach. </w:t>
      </w:r>
    </w:p>
    <w:p w:rsidR="00A35D29" w:rsidRDefault="00A35D29" w:rsidP="00A35D29"/>
    <w:p w:rsidR="00A35D29" w:rsidRDefault="00A35D29" w:rsidP="00A35D29"/>
    <w:p w:rsidR="00A35D29" w:rsidRPr="000E49BB" w:rsidRDefault="00A35D29">
      <w:pPr>
        <w:pStyle w:val="BodyB"/>
        <w:rPr>
          <w:color w:val="FFA93A" w:themeColor="accent4"/>
        </w:rPr>
      </w:pPr>
    </w:p>
    <w:sectPr w:rsidR="00A35D29" w:rsidRPr="000E49BB" w:rsidSect="0066181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BE" w:rsidRDefault="007B01BE">
      <w:r>
        <w:separator/>
      </w:r>
    </w:p>
  </w:endnote>
  <w:endnote w:type="continuationSeparator" w:id="1">
    <w:p w:rsidR="007B01BE" w:rsidRDefault="007B01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0E6426">
    <w:pPr>
      <w:pStyle w:val="Footer"/>
      <w:jc w:val="right"/>
    </w:pPr>
    <w:r>
      <w:t xml:space="preserve">Page </w:t>
    </w:r>
    <w:r w:rsidR="00084F6D">
      <w:fldChar w:fldCharType="begin"/>
    </w:r>
    <w:r>
      <w:instrText xml:space="preserve"> PAGE </w:instrText>
    </w:r>
    <w:r w:rsidR="00084F6D">
      <w:fldChar w:fldCharType="separate"/>
    </w:r>
    <w:r w:rsidR="00372BDE">
      <w:rPr>
        <w:noProof/>
      </w:rPr>
      <w:t>2</w:t>
    </w:r>
    <w:r w:rsidR="00084F6D">
      <w:fldChar w:fldCharType="end"/>
    </w:r>
    <w:r>
      <w:t xml:space="preserve"> of </w:t>
    </w:r>
    <w:r w:rsidR="00084F6D">
      <w:fldChar w:fldCharType="begin"/>
    </w:r>
    <w:r>
      <w:instrText xml:space="preserve"> NUMPAGES </w:instrText>
    </w:r>
    <w:r w:rsidR="00084F6D">
      <w:fldChar w:fldCharType="separate"/>
    </w:r>
    <w:r w:rsidR="00372BDE">
      <w:rPr>
        <w:noProof/>
      </w:rPr>
      <w:t>4</w:t>
    </w:r>
    <w:r w:rsidR="00084F6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BE" w:rsidRDefault="007B01BE">
      <w:r>
        <w:separator/>
      </w:r>
    </w:p>
  </w:footnote>
  <w:footnote w:type="continuationSeparator" w:id="1">
    <w:p w:rsidR="007B01BE" w:rsidRDefault="007B0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7CF"/>
    <w:multiLevelType w:val="hybridMultilevel"/>
    <w:tmpl w:val="332A49D0"/>
    <w:numStyleLink w:val="Bullet"/>
  </w:abstractNum>
  <w:abstractNum w:abstractNumId="1">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39E0B64"/>
    <w:multiLevelType w:val="hybridMultilevel"/>
    <w:tmpl w:val="383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F0A2B51"/>
    <w:multiLevelType w:val="hybridMultilevel"/>
    <w:tmpl w:val="1BEEF978"/>
    <w:lvl w:ilvl="0" w:tplc="2CCAB422">
      <w:start w:val="5"/>
      <w:numFmt w:val="bullet"/>
      <w:lvlText w:val="-"/>
      <w:lvlJc w:val="left"/>
      <w:pPr>
        <w:ind w:left="720" w:hanging="360"/>
      </w:pPr>
      <w:rPr>
        <w:rFonts w:ascii="Times New Roman" w:eastAsia="Cambria" w:hAnsi="Times New Roman" w:cs="Times New Roman" w:hint="default"/>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CAC232D"/>
    <w:multiLevelType w:val="hybridMultilevel"/>
    <w:tmpl w:val="3BEC1F6C"/>
    <w:numStyleLink w:val="ImportedStyle4"/>
  </w:abstractNum>
  <w:abstractNum w:abstractNumId="11">
    <w:nsid w:val="51492817"/>
    <w:multiLevelType w:val="hybridMultilevel"/>
    <w:tmpl w:val="7520D146"/>
    <w:numStyleLink w:val="Numbered0"/>
  </w:abstractNum>
  <w:abstractNum w:abstractNumId="12">
    <w:nsid w:val="59A97C08"/>
    <w:multiLevelType w:val="hybridMultilevel"/>
    <w:tmpl w:val="03703CBE"/>
    <w:lvl w:ilvl="0" w:tplc="5C0CD5AE">
      <w:numFmt w:val="bullet"/>
      <w:lvlText w:val="-"/>
      <w:lvlJc w:val="left"/>
      <w:pPr>
        <w:ind w:left="405" w:hanging="360"/>
      </w:pPr>
      <w:rPr>
        <w:rFonts w:ascii="Times New Roman" w:eastAsia="Arial Unicode MS"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5955D09"/>
    <w:multiLevelType w:val="hybridMultilevel"/>
    <w:tmpl w:val="693EF0E2"/>
    <w:lvl w:ilvl="0" w:tplc="B8843F78">
      <w:numFmt w:val="bullet"/>
      <w:lvlText w:val="-"/>
      <w:lvlJc w:val="left"/>
      <w:pPr>
        <w:ind w:left="405" w:hanging="360"/>
      </w:pPr>
      <w:rPr>
        <w:rFonts w:ascii="Times New Roman" w:eastAsia="Arial Unicode MS"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5B114A7"/>
    <w:multiLevelType w:val="hybridMultilevel"/>
    <w:tmpl w:val="05A87B92"/>
    <w:numStyleLink w:val="ImportedStyle1"/>
  </w:abstractNum>
  <w:abstractNum w:abstractNumId="15">
    <w:nsid w:val="667E35F0"/>
    <w:multiLevelType w:val="hybridMultilevel"/>
    <w:tmpl w:val="868890A8"/>
    <w:numStyleLink w:val="Numbered"/>
  </w:abstractNum>
  <w:abstractNum w:abstractNumId="16">
    <w:nsid w:val="6AC5487E"/>
    <w:multiLevelType w:val="hybridMultilevel"/>
    <w:tmpl w:val="00AC1CD2"/>
    <w:lvl w:ilvl="0" w:tplc="04090001">
      <w:start w:val="1"/>
      <w:numFmt w:val="bullet"/>
      <w:lvlText w:val=""/>
      <w:lvlJc w:val="left"/>
      <w:pPr>
        <w:ind w:left="720" w:hanging="360"/>
      </w:pPr>
      <w:rPr>
        <w:rFonts w:ascii="Symbol" w:hAnsi="Symbol" w:hint="default"/>
      </w:rPr>
    </w:lvl>
    <w:lvl w:ilvl="1" w:tplc="189C58DC">
      <w:numFmt w:val="bullet"/>
      <w:lvlText w:val="-"/>
      <w:lvlJc w:val="left"/>
      <w:pPr>
        <w:ind w:left="1440" w:hanging="360"/>
      </w:pPr>
      <w:rPr>
        <w:rFonts w:ascii="Cambria" w:eastAsia="Cambr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C40A2"/>
    <w:multiLevelType w:val="hybridMultilevel"/>
    <w:tmpl w:val="0E58C7EE"/>
    <w:numStyleLink w:val="ImportedStyle3"/>
  </w:abstractNum>
  <w:abstractNum w:abstractNumId="18">
    <w:nsid w:val="7B24604B"/>
    <w:multiLevelType w:val="hybridMultilevel"/>
    <w:tmpl w:val="8ED06274"/>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D2869"/>
    <w:multiLevelType w:val="hybridMultilevel"/>
    <w:tmpl w:val="6A6C18A0"/>
    <w:numStyleLink w:val="ImportedStyle2"/>
  </w:abstractNum>
  <w:num w:numId="1">
    <w:abstractNumId w:val="5"/>
  </w:num>
  <w:num w:numId="2">
    <w:abstractNumId w:val="14"/>
  </w:num>
  <w:num w:numId="3">
    <w:abstractNumId w:val="4"/>
  </w:num>
  <w:num w:numId="4">
    <w:abstractNumId w:val="19"/>
  </w:num>
  <w:num w:numId="5">
    <w:abstractNumId w:val="1"/>
  </w:num>
  <w:num w:numId="6">
    <w:abstractNumId w:val="17"/>
  </w:num>
  <w:num w:numId="7">
    <w:abstractNumId w:val="6"/>
  </w:num>
  <w:num w:numId="8">
    <w:abstractNumId w:val="10"/>
  </w:num>
  <w:num w:numId="9">
    <w:abstractNumId w:val="9"/>
  </w:num>
  <w:num w:numId="10">
    <w:abstractNumId w:val="15"/>
  </w:num>
  <w:num w:numId="11">
    <w:abstractNumId w:val="2"/>
  </w:num>
  <w:num w:numId="12">
    <w:abstractNumId w:val="0"/>
  </w:num>
  <w:num w:numId="13">
    <w:abstractNumId w:val="8"/>
  </w:num>
  <w:num w:numId="14">
    <w:abstractNumId w:val="11"/>
  </w:num>
  <w:num w:numId="15">
    <w:abstractNumId w:val="3"/>
  </w:num>
  <w:num w:numId="16">
    <w:abstractNumId w:val="7"/>
  </w:num>
  <w:num w:numId="17">
    <w:abstractNumId w:val="18"/>
  </w:num>
  <w:num w:numId="18">
    <w:abstractNumId w:val="13"/>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autoHyphenation/>
  <w:characterSpacingControl w:val="doNotCompress"/>
  <w:footnotePr>
    <w:footnote w:id="0"/>
    <w:footnote w:id="1"/>
  </w:footnotePr>
  <w:endnotePr>
    <w:endnote w:id="0"/>
    <w:endnote w:id="1"/>
  </w:endnotePr>
  <w:compat>
    <w:useFELayout/>
  </w:compat>
  <w:rsids>
    <w:rsidRoot w:val="00DC3388"/>
    <w:rsid w:val="00022B3F"/>
    <w:rsid w:val="00084F6D"/>
    <w:rsid w:val="000C0E1C"/>
    <w:rsid w:val="000E49BB"/>
    <w:rsid w:val="000E6426"/>
    <w:rsid w:val="002430AD"/>
    <w:rsid w:val="002B35CE"/>
    <w:rsid w:val="002E7E68"/>
    <w:rsid w:val="002F4E0B"/>
    <w:rsid w:val="0033386B"/>
    <w:rsid w:val="00346F29"/>
    <w:rsid w:val="00372BDE"/>
    <w:rsid w:val="005151C4"/>
    <w:rsid w:val="0058660A"/>
    <w:rsid w:val="005B1DAD"/>
    <w:rsid w:val="005C6E8D"/>
    <w:rsid w:val="0066181E"/>
    <w:rsid w:val="006C3A95"/>
    <w:rsid w:val="006F1D16"/>
    <w:rsid w:val="00737EBF"/>
    <w:rsid w:val="0075082F"/>
    <w:rsid w:val="00761DCE"/>
    <w:rsid w:val="007A4919"/>
    <w:rsid w:val="007B01BE"/>
    <w:rsid w:val="00841C6C"/>
    <w:rsid w:val="00884723"/>
    <w:rsid w:val="009F32B3"/>
    <w:rsid w:val="00A15714"/>
    <w:rsid w:val="00A35D29"/>
    <w:rsid w:val="00AA31B3"/>
    <w:rsid w:val="00AF0FC8"/>
    <w:rsid w:val="00B16043"/>
    <w:rsid w:val="00B76BE9"/>
    <w:rsid w:val="00BB708B"/>
    <w:rsid w:val="00BE3424"/>
    <w:rsid w:val="00BE6331"/>
    <w:rsid w:val="00C07DC9"/>
    <w:rsid w:val="00CD4DD7"/>
    <w:rsid w:val="00D33D22"/>
    <w:rsid w:val="00D86C53"/>
    <w:rsid w:val="00DC3388"/>
    <w:rsid w:val="00DD47A5"/>
    <w:rsid w:val="00DD5500"/>
    <w:rsid w:val="00E047B4"/>
    <w:rsid w:val="00E17C31"/>
    <w:rsid w:val="00E959D3"/>
    <w:rsid w:val="00ED0B7F"/>
    <w:rsid w:val="00F55115"/>
    <w:rsid w:val="00F7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81E"/>
    <w:rPr>
      <w:u w:val="single"/>
    </w:rPr>
  </w:style>
  <w:style w:type="paragraph" w:customStyle="1" w:styleId="HeaderFooter">
    <w:name w:val="Header &amp; Footer"/>
    <w:rsid w:val="0066181E"/>
    <w:pPr>
      <w:tabs>
        <w:tab w:val="right" w:pos="9020"/>
      </w:tabs>
    </w:pPr>
    <w:rPr>
      <w:rFonts w:ascii="Helvetica" w:hAnsi="Helvetica" w:cs="Arial Unicode MS"/>
      <w:color w:val="000000"/>
      <w:sz w:val="24"/>
      <w:szCs w:val="24"/>
    </w:rPr>
  </w:style>
  <w:style w:type="paragraph" w:styleId="Footer">
    <w:name w:val="footer"/>
    <w:rsid w:val="0066181E"/>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66181E"/>
    <w:rPr>
      <w:rFonts w:ascii="Cambria" w:eastAsia="Cambria" w:hAnsi="Cambria" w:cs="Cambria"/>
      <w:color w:val="000000"/>
      <w:sz w:val="24"/>
      <w:szCs w:val="24"/>
      <w:u w:color="000000"/>
    </w:rPr>
  </w:style>
  <w:style w:type="paragraph" w:customStyle="1" w:styleId="BodyB">
    <w:name w:val="Body B"/>
    <w:rsid w:val="0066181E"/>
    <w:rPr>
      <w:rFonts w:eastAsia="Times New Roman"/>
      <w:color w:val="000000"/>
      <w:sz w:val="24"/>
      <w:szCs w:val="24"/>
      <w:u w:color="000000"/>
    </w:rPr>
  </w:style>
  <w:style w:type="numbering" w:customStyle="1" w:styleId="ImportedStyle1">
    <w:name w:val="Imported Style 1"/>
    <w:rsid w:val="0066181E"/>
    <w:pPr>
      <w:numPr>
        <w:numId w:val="1"/>
      </w:numPr>
    </w:pPr>
  </w:style>
  <w:style w:type="numbering" w:customStyle="1" w:styleId="ImportedStyle2">
    <w:name w:val="Imported Style 2"/>
    <w:rsid w:val="0066181E"/>
    <w:pPr>
      <w:numPr>
        <w:numId w:val="3"/>
      </w:numPr>
    </w:pPr>
  </w:style>
  <w:style w:type="numbering" w:customStyle="1" w:styleId="ImportedStyle3">
    <w:name w:val="Imported Style 3"/>
    <w:rsid w:val="0066181E"/>
    <w:pPr>
      <w:numPr>
        <w:numId w:val="5"/>
      </w:numPr>
    </w:pPr>
  </w:style>
  <w:style w:type="numbering" w:customStyle="1" w:styleId="ImportedStyle4">
    <w:name w:val="Imported Style 4"/>
    <w:rsid w:val="0066181E"/>
    <w:pPr>
      <w:numPr>
        <w:numId w:val="7"/>
      </w:numPr>
    </w:pPr>
  </w:style>
  <w:style w:type="character" w:customStyle="1" w:styleId="None">
    <w:name w:val="None"/>
    <w:rsid w:val="0066181E"/>
  </w:style>
  <w:style w:type="character" w:customStyle="1" w:styleId="Hyperlink0">
    <w:name w:val="Hyperlink.0"/>
    <w:basedOn w:val="None"/>
    <w:rsid w:val="0066181E"/>
    <w:rPr>
      <w:color w:val="0000FF"/>
      <w:u w:val="single" w:color="0000FF"/>
      <w:lang w:val="it-IT"/>
    </w:rPr>
  </w:style>
  <w:style w:type="numbering" w:customStyle="1" w:styleId="Numbered">
    <w:name w:val="Numbered"/>
    <w:rsid w:val="0066181E"/>
    <w:pPr>
      <w:numPr>
        <w:numId w:val="9"/>
      </w:numPr>
    </w:pPr>
  </w:style>
  <w:style w:type="paragraph" w:customStyle="1" w:styleId="BodyAA">
    <w:name w:val="Body A A"/>
    <w:rsid w:val="0066181E"/>
    <w:rPr>
      <w:rFonts w:ascii="Cambria" w:eastAsia="Cambria" w:hAnsi="Cambria" w:cs="Cambria"/>
      <w:color w:val="000000"/>
      <w:sz w:val="24"/>
      <w:szCs w:val="24"/>
      <w:u w:color="000000"/>
    </w:rPr>
  </w:style>
  <w:style w:type="numbering" w:customStyle="1" w:styleId="Bullet">
    <w:name w:val="Bullet"/>
    <w:rsid w:val="0066181E"/>
    <w:pPr>
      <w:numPr>
        <w:numId w:val="11"/>
      </w:numPr>
    </w:pPr>
  </w:style>
  <w:style w:type="numbering" w:customStyle="1" w:styleId="Numbered0">
    <w:name w:val="Numbered.0"/>
    <w:rsid w:val="0066181E"/>
    <w:pPr>
      <w:numPr>
        <w:numId w:val="13"/>
      </w:numPr>
    </w:pPr>
  </w:style>
  <w:style w:type="character" w:customStyle="1" w:styleId="Hyperlink1">
    <w:name w:val="Hyperlink.1"/>
    <w:basedOn w:val="None"/>
    <w:rsid w:val="0066181E"/>
    <w:rPr>
      <w:color w:val="0000FF"/>
      <w:u w:val="single" w:color="0000FF"/>
    </w:rPr>
  </w:style>
  <w:style w:type="character" w:customStyle="1" w:styleId="UnresolvedMention">
    <w:name w:val="Unresolved Mention"/>
    <w:basedOn w:val="DefaultParagraphFont"/>
    <w:uiPriority w:val="99"/>
    <w:semiHidden/>
    <w:unhideWhenUsed/>
    <w:rsid w:val="00AF0FC8"/>
    <w:rPr>
      <w:color w:val="808080"/>
      <w:shd w:val="clear" w:color="auto" w:fill="E6E6E6"/>
    </w:rPr>
  </w:style>
  <w:style w:type="paragraph" w:styleId="BalloonText">
    <w:name w:val="Balloon Text"/>
    <w:basedOn w:val="Normal"/>
    <w:link w:val="BalloonTextChar"/>
    <w:uiPriority w:val="99"/>
    <w:semiHidden/>
    <w:unhideWhenUsed/>
    <w:rsid w:val="005151C4"/>
    <w:rPr>
      <w:rFonts w:ascii="Tahoma" w:hAnsi="Tahoma" w:cs="Tahoma"/>
      <w:sz w:val="16"/>
      <w:szCs w:val="16"/>
    </w:rPr>
  </w:style>
  <w:style w:type="character" w:customStyle="1" w:styleId="BalloonTextChar">
    <w:name w:val="Balloon Text Char"/>
    <w:basedOn w:val="DefaultParagraphFont"/>
    <w:link w:val="BalloonText"/>
    <w:uiPriority w:val="99"/>
    <w:semiHidden/>
    <w:rsid w:val="005151C4"/>
    <w:rPr>
      <w:rFonts w:ascii="Tahoma" w:hAnsi="Tahoma" w:cs="Tahoma"/>
      <w:sz w:val="16"/>
      <w:szCs w:val="16"/>
      <w:lang w:eastAsia="en-US"/>
    </w:rPr>
  </w:style>
  <w:style w:type="character" w:styleId="FollowedHyperlink">
    <w:name w:val="FollowedHyperlink"/>
    <w:basedOn w:val="DefaultParagraphFont"/>
    <w:uiPriority w:val="99"/>
    <w:semiHidden/>
    <w:unhideWhenUsed/>
    <w:rsid w:val="009F32B3"/>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holeacademy.com/student-parent-handbook/" TargetMode="External"/><Relationship Id="rId10" Type="http://schemas.openxmlformats.org/officeDocument/2006/relationships/hyperlink" Target="https://itservices.cas.unt.edu/~tam/SelfTests/StroopEffects.html" TargetMode="External"/><Relationship Id="rId4" Type="http://schemas.openxmlformats.org/officeDocument/2006/relationships/webSettings" Target="webSettings.xml"/><Relationship Id="rId9" Type="http://schemas.openxmlformats.org/officeDocument/2006/relationships/hyperlink" Target="mailto:dbartko.scholeacademy@gmail.com"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2946</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HP</cp:lastModifiedBy>
  <cp:revision>20</cp:revision>
  <dcterms:created xsi:type="dcterms:W3CDTF">2022-03-21T16:03:00Z</dcterms:created>
  <dcterms:modified xsi:type="dcterms:W3CDTF">2022-03-23T17:11:00Z</dcterms:modified>
</cp:coreProperties>
</file>